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78" w:rsidRPr="00AA6A78" w:rsidRDefault="00AA6A78" w:rsidP="00AA6A78">
      <w:pPr>
        <w:tabs>
          <w:tab w:val="left" w:pos="4536"/>
        </w:tabs>
        <w:spacing w:after="0" w:line="240" w:lineRule="auto"/>
        <w:ind w:left="4500" w:right="-1"/>
        <w:jc w:val="right"/>
        <w:rPr>
          <w:rFonts w:ascii="Times New Roman" w:hAnsi="Times New Roman"/>
          <w:color w:val="000000"/>
          <w:sz w:val="28"/>
          <w:szCs w:val="28"/>
        </w:rPr>
      </w:pPr>
      <w:r w:rsidRPr="00AA6A78">
        <w:rPr>
          <w:rFonts w:ascii="Times New Roman" w:hAnsi="Times New Roman"/>
          <w:bCs/>
          <w:color w:val="000000"/>
          <w:sz w:val="28"/>
          <w:szCs w:val="28"/>
        </w:rPr>
        <w:t>Приложение 1 к Порядку</w:t>
      </w:r>
      <w:r w:rsidRPr="00AA6A78">
        <w:rPr>
          <w:rFonts w:ascii="Times New Roman" w:hAnsi="Times New Roman"/>
          <w:color w:val="000000"/>
          <w:sz w:val="28"/>
          <w:szCs w:val="28"/>
        </w:rPr>
        <w:t xml:space="preserve">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w:t>
      </w:r>
      <w:proofErr w:type="gramStart"/>
      <w:r w:rsidRPr="00AA6A78">
        <w:rPr>
          <w:rFonts w:ascii="Times New Roman" w:hAnsi="Times New Roman"/>
          <w:color w:val="000000"/>
          <w:sz w:val="28"/>
          <w:szCs w:val="28"/>
        </w:rPr>
        <w:t>муниципальных  нормативных</w:t>
      </w:r>
      <w:proofErr w:type="gramEnd"/>
      <w:r w:rsidRPr="00AA6A78">
        <w:rPr>
          <w:rFonts w:ascii="Times New Roman" w:hAnsi="Times New Roman"/>
          <w:color w:val="000000"/>
          <w:sz w:val="28"/>
          <w:szCs w:val="28"/>
        </w:rPr>
        <w:t xml:space="preserve"> правовых актов, затрагивающих вопросы осуществления предпринимательской и инвестиционной деятельности</w:t>
      </w:r>
    </w:p>
    <w:p w:rsidR="00AA6A78" w:rsidRPr="00AA6A78" w:rsidRDefault="00AA6A78" w:rsidP="00AA6A78">
      <w:pPr>
        <w:spacing w:after="0" w:line="240" w:lineRule="auto"/>
        <w:ind w:right="-1"/>
        <w:rPr>
          <w:rFonts w:ascii="Times New Roman" w:hAnsi="Times New Roman"/>
          <w:sz w:val="28"/>
          <w:szCs w:val="28"/>
        </w:rPr>
      </w:pPr>
      <w:bookmarkStart w:id="0" w:name="_GoBack"/>
      <w:bookmarkEnd w:id="0"/>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Уведомление</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w:t>
      </w:r>
      <w:proofErr w:type="gramEnd"/>
      <w:r w:rsidRPr="00AA6A78">
        <w:rPr>
          <w:rFonts w:ascii="Times New Roman" w:hAnsi="Times New Roman"/>
          <w:b/>
          <w:sz w:val="28"/>
          <w:szCs w:val="28"/>
        </w:rPr>
        <w:t xml:space="preserve"> проведении публичных консультаций по проекту</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муниципального</w:t>
      </w:r>
      <w:proofErr w:type="gramEnd"/>
      <w:r w:rsidRPr="00AA6A78">
        <w:rPr>
          <w:rFonts w:ascii="Times New Roman" w:hAnsi="Times New Roman"/>
          <w:b/>
          <w:sz w:val="28"/>
          <w:szCs w:val="28"/>
        </w:rPr>
        <w:t xml:space="preserve"> нормативного правового акта</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pBdr>
          <w:top w:val="single" w:sz="4" w:space="0"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sz w:val="24"/>
          <w:szCs w:val="24"/>
        </w:rPr>
      </w:pPr>
      <w:r w:rsidRPr="00AA6A78">
        <w:rPr>
          <w:rFonts w:ascii="Times New Roman" w:hAnsi="Times New Roman"/>
          <w:b/>
          <w:color w:val="000000"/>
          <w:sz w:val="24"/>
          <w:szCs w:val="24"/>
        </w:rPr>
        <w:t xml:space="preserve">Настоящим </w:t>
      </w:r>
      <w:r w:rsidRPr="00AA6A78">
        <w:rPr>
          <w:rFonts w:ascii="Times New Roman" w:hAnsi="Times New Roman"/>
          <w:color w:val="000000"/>
          <w:sz w:val="24"/>
          <w:szCs w:val="24"/>
        </w:rPr>
        <w:t>___________________________________________________________</w:t>
      </w:r>
    </w:p>
    <w:p w:rsidR="00AA6A78" w:rsidRPr="00AA6A78" w:rsidRDefault="00AA6A78" w:rsidP="00AA6A78">
      <w:pPr>
        <w:pBdr>
          <w:top w:val="single" w:sz="4" w:space="0" w:color="auto"/>
          <w:left w:val="single" w:sz="4" w:space="4" w:color="auto"/>
          <w:bottom w:val="single" w:sz="4" w:space="1" w:color="auto"/>
          <w:right w:val="single" w:sz="4" w:space="5" w:color="auto"/>
        </w:pBdr>
        <w:spacing w:after="0" w:line="240" w:lineRule="auto"/>
        <w:ind w:firstLine="567"/>
        <w:jc w:val="center"/>
        <w:rPr>
          <w:rFonts w:ascii="Times New Roman" w:hAnsi="Times New Roman"/>
          <w:i/>
          <w:color w:val="000000"/>
          <w:sz w:val="24"/>
          <w:szCs w:val="24"/>
        </w:rPr>
      </w:pPr>
      <w:r w:rsidRPr="00AA6A78">
        <w:rPr>
          <w:rFonts w:ascii="Times New Roman" w:hAnsi="Times New Roman"/>
          <w:i/>
          <w:color w:val="000000"/>
          <w:sz w:val="24"/>
          <w:szCs w:val="24"/>
        </w:rPr>
        <w:t xml:space="preserve">                     (</w:t>
      </w:r>
      <w:proofErr w:type="gramStart"/>
      <w:r w:rsidRPr="00AA6A78">
        <w:rPr>
          <w:rFonts w:ascii="Times New Roman" w:hAnsi="Times New Roman"/>
          <w:i/>
          <w:color w:val="000000"/>
          <w:sz w:val="20"/>
          <w:szCs w:val="20"/>
        </w:rPr>
        <w:t>наименование</w:t>
      </w:r>
      <w:proofErr w:type="gramEnd"/>
      <w:r w:rsidRPr="00AA6A78">
        <w:rPr>
          <w:rFonts w:ascii="Times New Roman" w:hAnsi="Times New Roman"/>
          <w:i/>
          <w:color w:val="000000"/>
          <w:sz w:val="20"/>
          <w:szCs w:val="20"/>
        </w:rPr>
        <w:t xml:space="preserve"> органа администрации района – регулирующего органа</w:t>
      </w:r>
      <w:r w:rsidRPr="00AA6A78">
        <w:rPr>
          <w:rFonts w:ascii="Times New Roman" w:hAnsi="Times New Roman"/>
          <w:i/>
          <w:color w:val="000000"/>
          <w:sz w:val="24"/>
          <w:szCs w:val="24"/>
        </w:rPr>
        <w:t>)</w:t>
      </w:r>
    </w:p>
    <w:p w:rsidR="00AA6A78" w:rsidRPr="00AA6A78" w:rsidRDefault="00AA6A78" w:rsidP="00AA6A78">
      <w:pPr>
        <w:pBdr>
          <w:top w:val="single" w:sz="4" w:space="0" w:color="auto"/>
          <w:left w:val="single" w:sz="4" w:space="4" w:color="auto"/>
          <w:bottom w:val="single" w:sz="4" w:space="1" w:color="auto"/>
          <w:right w:val="single" w:sz="4" w:space="5" w:color="auto"/>
        </w:pBdr>
        <w:spacing w:after="0" w:line="240" w:lineRule="auto"/>
        <w:jc w:val="both"/>
        <w:rPr>
          <w:rFonts w:ascii="Times New Roman" w:hAnsi="Times New Roman"/>
          <w:b/>
          <w:color w:val="000000"/>
          <w:sz w:val="24"/>
          <w:szCs w:val="24"/>
        </w:rPr>
      </w:pPr>
      <w:proofErr w:type="gramStart"/>
      <w:r w:rsidRPr="00AA6A78">
        <w:rPr>
          <w:rFonts w:ascii="Times New Roman" w:hAnsi="Times New Roman"/>
          <w:b/>
          <w:color w:val="000000"/>
          <w:sz w:val="24"/>
          <w:szCs w:val="24"/>
        </w:rPr>
        <w:t>уведомляет</w:t>
      </w:r>
      <w:proofErr w:type="gramEnd"/>
      <w:r w:rsidRPr="00AA6A78">
        <w:rPr>
          <w:rFonts w:ascii="Times New Roman" w:hAnsi="Times New Roman"/>
          <w:b/>
          <w:color w:val="000000"/>
          <w:sz w:val="24"/>
          <w:szCs w:val="24"/>
        </w:rPr>
        <w:t xml:space="preserve"> о проведении публичных консультаций в целях оценки регулирующего воздействия проекта муниципального нормативного правового акта</w:t>
      </w:r>
    </w:p>
    <w:p w:rsidR="00AA6A78" w:rsidRPr="00AA6A78" w:rsidRDefault="00AA6A78" w:rsidP="00AA6A78">
      <w:pPr>
        <w:pBdr>
          <w:top w:val="single" w:sz="4" w:space="0" w:color="auto"/>
          <w:left w:val="single" w:sz="4" w:space="4" w:color="auto"/>
          <w:bottom w:val="single" w:sz="4" w:space="1" w:color="auto"/>
          <w:right w:val="single" w:sz="4" w:space="5" w:color="auto"/>
        </w:pBdr>
        <w:spacing w:after="0" w:line="240" w:lineRule="auto"/>
        <w:jc w:val="both"/>
        <w:rPr>
          <w:rFonts w:ascii="Times New Roman" w:hAnsi="Times New Roman"/>
          <w:b/>
          <w:color w:val="000000"/>
          <w:sz w:val="24"/>
          <w:szCs w:val="24"/>
        </w:rPr>
      </w:pPr>
    </w:p>
    <w:p w:rsidR="00AA6A78" w:rsidRPr="00AA6A78" w:rsidRDefault="00AA6A78" w:rsidP="00AA6A78">
      <w:pPr>
        <w:spacing w:after="0" w:line="240" w:lineRule="auto"/>
        <w:ind w:firstLine="567"/>
        <w:jc w:val="both"/>
        <w:rPr>
          <w:rFonts w:ascii="Times New Roman" w:hAnsi="Times New Roman"/>
          <w:sz w:val="24"/>
          <w:szCs w:val="24"/>
        </w:rPr>
      </w:pPr>
    </w:p>
    <w:p w:rsidR="00AA6A78" w:rsidRPr="00AA6A78" w:rsidRDefault="00AA6A78" w:rsidP="00AA6A78">
      <w:pPr>
        <w:spacing w:after="0" w:line="240" w:lineRule="auto"/>
        <w:ind w:firstLine="567"/>
        <w:jc w:val="both"/>
        <w:rPr>
          <w:rFonts w:ascii="Times New Roman" w:hAnsi="Times New Roman"/>
          <w:sz w:val="24"/>
          <w:szCs w:val="24"/>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AA6A78">
        <w:rPr>
          <w:rFonts w:ascii="Times New Roman" w:hAnsi="Times New Roman"/>
          <w:b/>
          <w:sz w:val="24"/>
          <w:szCs w:val="24"/>
        </w:rPr>
        <w:t xml:space="preserve">Регулирующий орган: </w:t>
      </w:r>
      <w:r w:rsidRPr="00AA6A78">
        <w:rPr>
          <w:rFonts w:ascii="Times New Roman" w:hAnsi="Times New Roman"/>
          <w:sz w:val="24"/>
          <w:szCs w:val="24"/>
        </w:rPr>
        <w:t>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b/>
          <w:i/>
          <w:sz w:val="24"/>
          <w:szCs w:val="24"/>
        </w:rPr>
      </w:pPr>
      <w:r w:rsidRPr="00AA6A78">
        <w:rPr>
          <w:rFonts w:ascii="Times New Roman" w:hAnsi="Times New Roman"/>
          <w:i/>
          <w:sz w:val="24"/>
          <w:szCs w:val="24"/>
        </w:rPr>
        <w:t xml:space="preserve">                         (</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регулирующего органа</w:t>
      </w:r>
      <w:r w:rsidRPr="00AA6A78">
        <w:rPr>
          <w:rFonts w:ascii="Times New Roman" w:hAnsi="Times New Roman"/>
          <w:i/>
          <w:sz w:val="24"/>
          <w:szCs w:val="24"/>
        </w:rPr>
        <w:t>)</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AA6A78">
        <w:rPr>
          <w:rFonts w:ascii="Times New Roman" w:hAnsi="Times New Roman"/>
          <w:b/>
          <w:sz w:val="24"/>
          <w:szCs w:val="24"/>
        </w:rPr>
        <w:t xml:space="preserve">Период проведения публичных консультаций: </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AA6A78">
        <w:rPr>
          <w:rFonts w:ascii="Times New Roman" w:hAnsi="Times New Roman"/>
          <w:b/>
          <w:sz w:val="24"/>
          <w:szCs w:val="24"/>
        </w:rPr>
        <w:t xml:space="preserve">«___».«___».«___» </w:t>
      </w:r>
      <w:r w:rsidRPr="00AA6A78">
        <w:rPr>
          <w:rFonts w:ascii="Times New Roman" w:hAnsi="Times New Roman"/>
          <w:b/>
          <w:color w:val="000000"/>
          <w:sz w:val="24"/>
          <w:szCs w:val="24"/>
        </w:rPr>
        <w:t>–</w:t>
      </w:r>
      <w:r w:rsidRPr="00AA6A78">
        <w:rPr>
          <w:rFonts w:ascii="Times New Roman" w:hAnsi="Times New Roman"/>
          <w:b/>
          <w:sz w:val="24"/>
          <w:szCs w:val="24"/>
        </w:rPr>
        <w:t xml:space="preserve"> «___».«___».«___»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0"/>
          <w:szCs w:val="20"/>
        </w:rPr>
      </w:pPr>
      <w:r w:rsidRPr="00AA6A78">
        <w:rPr>
          <w:rFonts w:ascii="Times New Roman" w:hAnsi="Times New Roman"/>
          <w:b/>
          <w:i/>
          <w:sz w:val="20"/>
          <w:szCs w:val="20"/>
        </w:rPr>
        <w:t xml:space="preserve">                </w:t>
      </w:r>
      <w:r w:rsidRPr="00AA6A78">
        <w:rPr>
          <w:rFonts w:ascii="Times New Roman" w:hAnsi="Times New Roman"/>
          <w:i/>
          <w:sz w:val="20"/>
          <w:szCs w:val="20"/>
        </w:rPr>
        <w:t>(</w:t>
      </w:r>
      <w:proofErr w:type="gramStart"/>
      <w:r w:rsidRPr="00AA6A78">
        <w:rPr>
          <w:rFonts w:ascii="Times New Roman" w:hAnsi="Times New Roman"/>
          <w:i/>
          <w:sz w:val="20"/>
          <w:szCs w:val="20"/>
        </w:rPr>
        <w:t>не</w:t>
      </w:r>
      <w:proofErr w:type="gramEnd"/>
      <w:r w:rsidRPr="00AA6A78">
        <w:rPr>
          <w:rFonts w:ascii="Times New Roman" w:hAnsi="Times New Roman"/>
          <w:i/>
          <w:sz w:val="20"/>
          <w:szCs w:val="20"/>
        </w:rPr>
        <w:t xml:space="preserve"> менее 15 календарных дней)</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AA6A78">
        <w:rPr>
          <w:rFonts w:ascii="Times New Roman" w:hAnsi="Times New Roman"/>
          <w:b/>
          <w:sz w:val="24"/>
          <w:szCs w:val="24"/>
        </w:rPr>
        <w:t>Способ направления ответов:</w:t>
      </w:r>
      <w:r w:rsidRPr="00AA6A78">
        <w:rPr>
          <w:rFonts w:ascii="Times New Roman" w:hAnsi="Times New Roman"/>
          <w:sz w:val="24"/>
          <w:szCs w:val="24"/>
        </w:rPr>
        <w:t xml:space="preserve"> </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AA6A78">
        <w:rPr>
          <w:rFonts w:ascii="Times New Roman" w:hAnsi="Times New Roman"/>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 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адрес</w:t>
      </w:r>
      <w:proofErr w:type="gramEnd"/>
      <w:r w:rsidRPr="00AA6A78">
        <w:rPr>
          <w:rFonts w:ascii="Times New Roman" w:hAnsi="Times New Roman"/>
          <w:i/>
          <w:sz w:val="20"/>
          <w:szCs w:val="20"/>
        </w:rPr>
        <w:t xml:space="preserve"> электронной почты ответственного работника)</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gramStart"/>
      <w:r w:rsidRPr="00AA6A78">
        <w:rPr>
          <w:rFonts w:ascii="Times New Roman" w:hAnsi="Times New Roman"/>
          <w:sz w:val="24"/>
          <w:szCs w:val="24"/>
        </w:rPr>
        <w:t>или</w:t>
      </w:r>
      <w:proofErr w:type="gramEnd"/>
      <w:r w:rsidRPr="00AA6A78">
        <w:rPr>
          <w:rFonts w:ascii="Times New Roman" w:hAnsi="Times New Roman"/>
          <w:sz w:val="24"/>
          <w:szCs w:val="24"/>
        </w:rPr>
        <w:t xml:space="preserve"> в форме документа на бумажном носителе по адресу: 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почтовый</w:t>
      </w:r>
      <w:proofErr w:type="gramEnd"/>
      <w:r w:rsidRPr="00AA6A78">
        <w:rPr>
          <w:rFonts w:ascii="Times New Roman" w:hAnsi="Times New Roman"/>
          <w:i/>
          <w:sz w:val="20"/>
          <w:szCs w:val="20"/>
        </w:rPr>
        <w:t xml:space="preserve"> адрес регулирующего органа)</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AA6A78">
        <w:rPr>
          <w:rFonts w:ascii="Times New Roman" w:hAnsi="Times New Roman"/>
          <w:b/>
          <w:sz w:val="24"/>
          <w:szCs w:val="24"/>
        </w:rPr>
        <w:t>Контактное лицо по вопросам проведения публичных консультаций:</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A6A78">
        <w:rPr>
          <w:rFonts w:ascii="Times New Roman" w:hAnsi="Times New Roman"/>
          <w:b/>
          <w:sz w:val="24"/>
          <w:szCs w:val="24"/>
        </w:rPr>
        <w:t>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4"/>
          <w:szCs w:val="24"/>
        </w:rPr>
      </w:pPr>
      <w:r w:rsidRPr="00AA6A78">
        <w:rPr>
          <w:rFonts w:ascii="Times New Roman" w:hAnsi="Times New Roman"/>
          <w:i/>
          <w:sz w:val="20"/>
          <w:szCs w:val="20"/>
        </w:rPr>
        <w:t>(</w:t>
      </w:r>
      <w:proofErr w:type="gramStart"/>
      <w:r w:rsidRPr="00AA6A78">
        <w:rPr>
          <w:rFonts w:ascii="Times New Roman" w:hAnsi="Times New Roman"/>
          <w:i/>
          <w:sz w:val="20"/>
          <w:szCs w:val="20"/>
        </w:rPr>
        <w:t>фамилия</w:t>
      </w:r>
      <w:proofErr w:type="gramEnd"/>
      <w:r w:rsidRPr="00AA6A78">
        <w:rPr>
          <w:rFonts w:ascii="Times New Roman" w:hAnsi="Times New Roman"/>
          <w:i/>
          <w:sz w:val="20"/>
          <w:szCs w:val="20"/>
        </w:rPr>
        <w:t>, имя, отчество, должность ответственного лица, контактный телефон)</w:t>
      </w:r>
    </w:p>
    <w:tbl>
      <w:tblPr>
        <w:tblW w:w="9322" w:type="dxa"/>
        <w:tblInd w:w="-34" w:type="dxa"/>
        <w:tblLayout w:type="fixed"/>
        <w:tblLook w:val="01E0" w:firstRow="1" w:lastRow="1" w:firstColumn="1" w:lastColumn="1" w:noHBand="0" w:noVBand="0"/>
      </w:tblPr>
      <w:tblGrid>
        <w:gridCol w:w="9322"/>
      </w:tblGrid>
      <w:tr w:rsidR="00AA6A78" w:rsidRPr="00AA6A78" w:rsidTr="002726BA">
        <w:trPr>
          <w:trHeight w:val="699"/>
        </w:trPr>
        <w:tc>
          <w:tcPr>
            <w:tcW w:w="9322" w:type="dxa"/>
            <w:tcBorders>
              <w:top w:val="single" w:sz="4" w:space="0" w:color="auto"/>
              <w:left w:val="single" w:sz="4" w:space="0" w:color="auto"/>
              <w:bottom w:val="single" w:sz="4" w:space="0" w:color="auto"/>
              <w:right w:val="single" w:sz="4" w:space="0" w:color="auto"/>
            </w:tcBorders>
            <w:shd w:val="clear" w:color="auto" w:fill="FFFFFF"/>
          </w:tcPr>
          <w:p w:rsidR="00AA6A78" w:rsidRPr="00AA6A78" w:rsidRDefault="00AA6A78" w:rsidP="00AA6A78">
            <w:pPr>
              <w:autoSpaceDE w:val="0"/>
              <w:autoSpaceDN w:val="0"/>
              <w:adjustRightInd w:val="0"/>
              <w:spacing w:after="0" w:line="240" w:lineRule="auto"/>
              <w:ind w:firstLine="709"/>
              <w:jc w:val="both"/>
              <w:rPr>
                <w:rFonts w:ascii="Times New Roman" w:hAnsi="Times New Roman"/>
                <w:sz w:val="24"/>
                <w:szCs w:val="24"/>
              </w:rPr>
            </w:pPr>
            <w:r w:rsidRPr="00AA6A78">
              <w:rPr>
                <w:rFonts w:ascii="Times New Roman" w:hAnsi="Times New Roman"/>
                <w:sz w:val="24"/>
                <w:szCs w:val="24"/>
              </w:rPr>
              <w:t>Проект _______________________________________________________________</w:t>
            </w:r>
          </w:p>
          <w:p w:rsidR="00AA6A78" w:rsidRPr="00AA6A78" w:rsidRDefault="00AA6A78" w:rsidP="00AA6A78">
            <w:pPr>
              <w:autoSpaceDE w:val="0"/>
              <w:autoSpaceDN w:val="0"/>
              <w:adjustRightInd w:val="0"/>
              <w:spacing w:after="0" w:line="240" w:lineRule="auto"/>
              <w:ind w:firstLine="709"/>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проекта муниципального нормативного правового акта)</w:t>
            </w:r>
          </w:p>
          <w:p w:rsidR="00AA6A78" w:rsidRPr="00AA6A78" w:rsidRDefault="00AA6A78" w:rsidP="00AA6A78">
            <w:pPr>
              <w:autoSpaceDE w:val="0"/>
              <w:autoSpaceDN w:val="0"/>
              <w:adjustRightInd w:val="0"/>
              <w:spacing w:after="0" w:line="240" w:lineRule="auto"/>
              <w:jc w:val="both"/>
              <w:rPr>
                <w:rFonts w:ascii="Times New Roman" w:hAnsi="Times New Roman"/>
                <w:sz w:val="24"/>
                <w:szCs w:val="24"/>
              </w:rPr>
            </w:pPr>
            <w:proofErr w:type="gramStart"/>
            <w:r w:rsidRPr="00AA6A78">
              <w:rPr>
                <w:rFonts w:ascii="Times New Roman" w:hAnsi="Times New Roman"/>
                <w:sz w:val="24"/>
                <w:szCs w:val="24"/>
              </w:rPr>
              <w:t>устанавливает</w:t>
            </w:r>
            <w:proofErr w:type="gramEnd"/>
            <w:r w:rsidRPr="00AA6A78">
              <w:rPr>
                <w:rFonts w:ascii="Times New Roman" w:hAnsi="Times New Roman"/>
                <w:sz w:val="24"/>
                <w:szCs w:val="24"/>
              </w:rPr>
              <w:t xml:space="preserve"> _______________________________________________________________</w:t>
            </w:r>
          </w:p>
          <w:p w:rsidR="00AA6A78" w:rsidRPr="00AA6A78" w:rsidRDefault="00AA6A78" w:rsidP="00AA6A78">
            <w:pPr>
              <w:autoSpaceDE w:val="0"/>
              <w:autoSpaceDN w:val="0"/>
              <w:adjustRightInd w:val="0"/>
              <w:spacing w:after="0" w:line="240" w:lineRule="auto"/>
              <w:ind w:firstLine="709"/>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краткое</w:t>
            </w:r>
            <w:proofErr w:type="gramEnd"/>
            <w:r w:rsidRPr="00AA6A78">
              <w:rPr>
                <w:rFonts w:ascii="Times New Roman" w:hAnsi="Times New Roman"/>
                <w:i/>
                <w:sz w:val="20"/>
                <w:szCs w:val="20"/>
              </w:rPr>
              <w:t xml:space="preserve"> описание вводимого регулирования)</w:t>
            </w:r>
          </w:p>
          <w:p w:rsidR="00AA6A78" w:rsidRPr="00AA6A78" w:rsidRDefault="00AA6A78" w:rsidP="00AA6A78">
            <w:pPr>
              <w:spacing w:after="0" w:line="240" w:lineRule="auto"/>
              <w:ind w:firstLine="709"/>
              <w:jc w:val="both"/>
              <w:rPr>
                <w:rFonts w:ascii="Times New Roman" w:hAnsi="Times New Roman"/>
                <w:sz w:val="24"/>
                <w:szCs w:val="24"/>
              </w:rPr>
            </w:pPr>
          </w:p>
          <w:p w:rsidR="00AA6A78" w:rsidRPr="00AA6A78" w:rsidRDefault="00AA6A78" w:rsidP="00AA6A78">
            <w:pPr>
              <w:spacing w:after="0" w:line="240" w:lineRule="auto"/>
              <w:ind w:firstLine="709"/>
              <w:jc w:val="both"/>
              <w:rPr>
                <w:rFonts w:ascii="Times New Roman" w:hAnsi="Times New Roman"/>
                <w:sz w:val="24"/>
                <w:szCs w:val="24"/>
              </w:rPr>
            </w:pPr>
            <w:r w:rsidRPr="00AA6A78">
              <w:rPr>
                <w:rFonts w:ascii="Times New Roman" w:hAnsi="Times New Roman"/>
                <w:sz w:val="24"/>
                <w:szCs w:val="24"/>
              </w:rPr>
              <w:t>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Ханты-Мансийского района, __________________________________________</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регулирующего органа)</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 xml:space="preserve">в соответствии с пунктом 3.12 </w:t>
            </w:r>
            <w:hyperlink w:anchor="P40" w:history="1">
              <w:r w:rsidRPr="00AA6A78">
                <w:rPr>
                  <w:rFonts w:ascii="Times New Roman" w:hAnsi="Times New Roman"/>
                  <w:sz w:val="24"/>
                  <w:szCs w:val="24"/>
                </w:rPr>
                <w:t>Порядк</w:t>
              </w:r>
            </w:hyperlink>
            <w:r w:rsidRPr="00AA6A78">
              <w:rPr>
                <w:rFonts w:ascii="Times New Roman" w:hAnsi="Times New Roman"/>
                <w:sz w:val="24"/>
                <w:szCs w:val="24"/>
              </w:rPr>
              <w:t>а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 №____________,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p w:rsidR="00AA6A78" w:rsidRPr="00AA6A78" w:rsidRDefault="00AA6A78" w:rsidP="00AA6A78">
            <w:pPr>
              <w:spacing w:after="0" w:line="240" w:lineRule="auto"/>
              <w:ind w:firstLine="708"/>
              <w:jc w:val="both"/>
              <w:rPr>
                <w:rFonts w:ascii="Times New Roman" w:hAnsi="Times New Roman"/>
                <w:sz w:val="24"/>
                <w:szCs w:val="24"/>
              </w:rPr>
            </w:pPr>
          </w:p>
        </w:tc>
      </w:tr>
      <w:tr w:rsidR="00AA6A78" w:rsidRPr="00AA6A78" w:rsidTr="002726BA">
        <w:trPr>
          <w:trHeight w:val="699"/>
        </w:trPr>
        <w:tc>
          <w:tcPr>
            <w:tcW w:w="9322" w:type="dxa"/>
            <w:tcBorders>
              <w:top w:val="single" w:sz="4" w:space="0" w:color="auto"/>
              <w:left w:val="single" w:sz="4" w:space="0" w:color="auto"/>
              <w:bottom w:val="single" w:sz="4" w:space="0" w:color="auto"/>
              <w:right w:val="single" w:sz="4" w:space="0" w:color="auto"/>
            </w:tcBorders>
            <w:shd w:val="clear" w:color="auto" w:fill="FFFFFF"/>
          </w:tcPr>
          <w:p w:rsidR="00AA6A78" w:rsidRPr="00AA6A78" w:rsidRDefault="00AA6A78" w:rsidP="00AA6A78">
            <w:pPr>
              <w:autoSpaceDE w:val="0"/>
              <w:autoSpaceDN w:val="0"/>
              <w:adjustRightInd w:val="0"/>
              <w:spacing w:after="0" w:line="240" w:lineRule="auto"/>
              <w:ind w:firstLine="567"/>
              <w:jc w:val="both"/>
              <w:rPr>
                <w:rFonts w:ascii="Times New Roman" w:hAnsi="Times New Roman"/>
                <w:i/>
                <w:sz w:val="24"/>
                <w:szCs w:val="24"/>
              </w:rPr>
            </w:pPr>
            <w:r w:rsidRPr="00AA6A78">
              <w:rPr>
                <w:rFonts w:ascii="Times New Roman" w:hAnsi="Times New Roman"/>
                <w:b/>
                <w:sz w:val="24"/>
                <w:szCs w:val="24"/>
              </w:rPr>
              <w:lastRenderedPageBreak/>
              <w:t xml:space="preserve">Перечень вопросов: </w:t>
            </w:r>
            <w:r w:rsidRPr="00AA6A78">
              <w:rPr>
                <w:rFonts w:ascii="Times New Roman" w:hAnsi="Times New Roman"/>
                <w:sz w:val="24"/>
                <w:szCs w:val="24"/>
              </w:rPr>
              <w:t>(</w:t>
            </w:r>
            <w:r w:rsidRPr="00AA6A78">
              <w:rPr>
                <w:rFonts w:ascii="Times New Roman" w:hAnsi="Times New Roman"/>
                <w:i/>
                <w:sz w:val="20"/>
                <w:szCs w:val="20"/>
              </w:rPr>
              <w:t>при отсутствии опросного листа</w:t>
            </w:r>
            <w:r w:rsidRPr="00AA6A78">
              <w:rPr>
                <w:rFonts w:ascii="Times New Roman" w:hAnsi="Times New Roman"/>
                <w:i/>
                <w:sz w:val="24"/>
                <w:szCs w:val="24"/>
              </w:rPr>
              <w:t>)</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1._____________________________________________________________________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2._____________________________________________________________________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3._____________________________________________________________________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Приложение: проект муниципального нормативного правового акта, пояснительная записка к проекту нормативного правового акта, опросный лист (факультативно).</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p>
        </w:tc>
      </w:tr>
    </w:tbl>
    <w:p w:rsidR="00AA6A78" w:rsidRPr="00AA6A78" w:rsidRDefault="00AA6A78" w:rsidP="00AA6A78">
      <w:pPr>
        <w:tabs>
          <w:tab w:val="left" w:pos="4536"/>
        </w:tabs>
        <w:spacing w:after="0" w:line="240" w:lineRule="auto"/>
        <w:ind w:right="-1"/>
        <w:rPr>
          <w:rFonts w:ascii="Times New Roman" w:hAnsi="Times New Roman"/>
          <w:bCs/>
          <w:color w:val="000000"/>
          <w:sz w:val="24"/>
          <w:szCs w:val="24"/>
        </w:rPr>
      </w:pPr>
    </w:p>
    <w:p w:rsidR="00AA6A78" w:rsidRPr="00AA6A78" w:rsidRDefault="00AA6A78" w:rsidP="00AA6A78">
      <w:pPr>
        <w:tabs>
          <w:tab w:val="left" w:pos="4536"/>
        </w:tabs>
        <w:spacing w:after="0" w:line="240" w:lineRule="auto"/>
        <w:ind w:right="-1"/>
        <w:rPr>
          <w:rFonts w:ascii="Times New Roman" w:hAnsi="Times New Roman"/>
          <w:bCs/>
          <w:color w:val="000000"/>
          <w:sz w:val="24"/>
          <w:szCs w:val="24"/>
        </w:rPr>
      </w:pPr>
    </w:p>
    <w:p w:rsidR="00AA6A78" w:rsidRPr="00AA6A78" w:rsidRDefault="00AA6A78" w:rsidP="00AA6A78">
      <w:pPr>
        <w:tabs>
          <w:tab w:val="left" w:pos="4536"/>
        </w:tabs>
        <w:spacing w:after="0" w:line="240" w:lineRule="auto"/>
        <w:ind w:right="-1"/>
        <w:rPr>
          <w:rFonts w:ascii="Times New Roman" w:hAnsi="Times New Roman"/>
          <w:bCs/>
          <w:color w:val="000000"/>
          <w:sz w:val="24"/>
          <w:szCs w:val="24"/>
        </w:rPr>
      </w:pPr>
      <w:r w:rsidRPr="00AA6A78">
        <w:rPr>
          <w:rFonts w:ascii="Times New Roman" w:hAnsi="Times New Roman"/>
          <w:bCs/>
          <w:color w:val="000000"/>
          <w:sz w:val="24"/>
          <w:szCs w:val="24"/>
        </w:rPr>
        <w:br w:type="page"/>
      </w:r>
    </w:p>
    <w:p w:rsidR="00AA6A78" w:rsidRPr="00AA6A78" w:rsidRDefault="00AA6A78" w:rsidP="00AA6A78">
      <w:pPr>
        <w:tabs>
          <w:tab w:val="left" w:pos="4536"/>
        </w:tabs>
        <w:spacing w:after="0" w:line="240" w:lineRule="auto"/>
        <w:ind w:left="4500" w:right="-1"/>
        <w:jc w:val="right"/>
        <w:rPr>
          <w:rFonts w:ascii="Times New Roman" w:hAnsi="Times New Roman"/>
          <w:color w:val="000000"/>
          <w:sz w:val="28"/>
          <w:szCs w:val="28"/>
        </w:rPr>
      </w:pPr>
      <w:r w:rsidRPr="00AA6A78">
        <w:rPr>
          <w:rFonts w:ascii="Times New Roman" w:hAnsi="Times New Roman"/>
          <w:bCs/>
          <w:color w:val="000000"/>
          <w:sz w:val="28"/>
          <w:szCs w:val="28"/>
        </w:rPr>
        <w:lastRenderedPageBreak/>
        <w:t>Приложение 2 к Порядку</w:t>
      </w:r>
      <w:r w:rsidRPr="00AA6A78">
        <w:rPr>
          <w:rFonts w:ascii="Times New Roman" w:hAnsi="Times New Roman"/>
          <w:color w:val="000000"/>
          <w:sz w:val="28"/>
          <w:szCs w:val="28"/>
        </w:rPr>
        <w:t xml:space="preserve">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w:t>
      </w:r>
      <w:proofErr w:type="gramStart"/>
      <w:r w:rsidRPr="00AA6A78">
        <w:rPr>
          <w:rFonts w:ascii="Times New Roman" w:hAnsi="Times New Roman"/>
          <w:color w:val="000000"/>
          <w:sz w:val="28"/>
          <w:szCs w:val="28"/>
        </w:rPr>
        <w:t>муниципальных  нормативных</w:t>
      </w:r>
      <w:proofErr w:type="gramEnd"/>
      <w:r w:rsidRPr="00AA6A78">
        <w:rPr>
          <w:rFonts w:ascii="Times New Roman" w:hAnsi="Times New Roman"/>
          <w:color w:val="000000"/>
          <w:sz w:val="28"/>
          <w:szCs w:val="28"/>
        </w:rPr>
        <w:t xml:space="preserve"> правовых актов, затрагивающих вопросы осуществления предпринимательской и инвестиционной деятельности</w:t>
      </w:r>
    </w:p>
    <w:p w:rsidR="00AA6A78" w:rsidRPr="00AA6A78" w:rsidRDefault="00AA6A78" w:rsidP="00AA6A78">
      <w:pPr>
        <w:tabs>
          <w:tab w:val="left" w:pos="4536"/>
        </w:tabs>
        <w:spacing w:after="0" w:line="240" w:lineRule="auto"/>
        <w:ind w:left="5103" w:right="-1"/>
        <w:jc w:val="both"/>
        <w:rPr>
          <w:rFonts w:ascii="Times New Roman" w:hAnsi="Times New Roman"/>
          <w:color w:val="000000"/>
          <w:sz w:val="28"/>
          <w:szCs w:val="28"/>
        </w:rPr>
      </w:pPr>
    </w:p>
    <w:p w:rsidR="00AA6A78" w:rsidRPr="00AA6A78" w:rsidRDefault="00AA6A78" w:rsidP="00AA6A78">
      <w:pPr>
        <w:spacing w:after="0" w:line="240" w:lineRule="auto"/>
        <w:ind w:right="-1"/>
        <w:jc w:val="right"/>
        <w:rPr>
          <w:rFonts w:ascii="Times New Roman" w:hAnsi="Times New Roman"/>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Уведомление</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w:t>
      </w:r>
      <w:proofErr w:type="gramEnd"/>
      <w:r w:rsidRPr="00AA6A78">
        <w:rPr>
          <w:rFonts w:ascii="Times New Roman" w:hAnsi="Times New Roman"/>
          <w:b/>
          <w:sz w:val="28"/>
          <w:szCs w:val="28"/>
        </w:rPr>
        <w:t xml:space="preserve"> проведении публичных консультаций в целях экспертизы</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муниципального</w:t>
      </w:r>
      <w:proofErr w:type="gramEnd"/>
      <w:r w:rsidRPr="00AA6A78">
        <w:rPr>
          <w:rFonts w:ascii="Times New Roman" w:hAnsi="Times New Roman"/>
          <w:b/>
          <w:sz w:val="28"/>
          <w:szCs w:val="28"/>
        </w:rPr>
        <w:t xml:space="preserve"> нормативного правового акта</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olor w:val="000000"/>
          <w:sz w:val="24"/>
          <w:szCs w:val="24"/>
        </w:rPr>
      </w:pPr>
      <w:r w:rsidRPr="00AA6A78">
        <w:rPr>
          <w:rFonts w:ascii="Times New Roman" w:hAnsi="Times New Roman"/>
          <w:b/>
          <w:color w:val="000000"/>
          <w:sz w:val="24"/>
          <w:szCs w:val="24"/>
        </w:rPr>
        <w:t xml:space="preserve">Настоящим </w:t>
      </w:r>
      <w:r w:rsidRPr="00AA6A78">
        <w:rPr>
          <w:rFonts w:ascii="Times New Roman" w:hAnsi="Times New Roman"/>
          <w:color w:val="000000"/>
          <w:sz w:val="24"/>
          <w:szCs w:val="24"/>
        </w:rPr>
        <w:t>___________________________________________________________</w:t>
      </w:r>
    </w:p>
    <w:p w:rsidR="00AA6A78" w:rsidRPr="00AA6A78" w:rsidRDefault="00AA6A78" w:rsidP="00AA6A78">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i/>
          <w:color w:val="000000"/>
          <w:sz w:val="20"/>
          <w:szCs w:val="20"/>
        </w:rPr>
      </w:pPr>
      <w:r w:rsidRPr="00AA6A78">
        <w:rPr>
          <w:rFonts w:ascii="Times New Roman" w:hAnsi="Times New Roman"/>
          <w:i/>
          <w:color w:val="000000"/>
          <w:sz w:val="20"/>
          <w:szCs w:val="20"/>
        </w:rPr>
        <w:t xml:space="preserve">                (</w:t>
      </w:r>
      <w:proofErr w:type="gramStart"/>
      <w:r w:rsidRPr="00AA6A78">
        <w:rPr>
          <w:rFonts w:ascii="Times New Roman" w:hAnsi="Times New Roman"/>
          <w:i/>
          <w:color w:val="000000"/>
          <w:sz w:val="20"/>
          <w:szCs w:val="20"/>
        </w:rPr>
        <w:t>наименование</w:t>
      </w:r>
      <w:proofErr w:type="gramEnd"/>
      <w:r w:rsidRPr="00AA6A78">
        <w:rPr>
          <w:rFonts w:ascii="Times New Roman" w:hAnsi="Times New Roman"/>
          <w:i/>
          <w:color w:val="000000"/>
          <w:sz w:val="20"/>
          <w:szCs w:val="20"/>
        </w:rPr>
        <w:t xml:space="preserve"> органа администрации района – регулирующего органа)</w:t>
      </w:r>
    </w:p>
    <w:p w:rsidR="00AA6A78" w:rsidRPr="00AA6A78" w:rsidRDefault="00AA6A78" w:rsidP="00AA6A78">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color w:val="000000"/>
          <w:sz w:val="24"/>
          <w:szCs w:val="24"/>
        </w:rPr>
      </w:pPr>
      <w:proofErr w:type="gramStart"/>
      <w:r w:rsidRPr="00AA6A78">
        <w:rPr>
          <w:rFonts w:ascii="Times New Roman" w:hAnsi="Times New Roman"/>
          <w:b/>
          <w:color w:val="000000"/>
          <w:sz w:val="24"/>
          <w:szCs w:val="24"/>
        </w:rPr>
        <w:t>уведомляет</w:t>
      </w:r>
      <w:proofErr w:type="gramEnd"/>
      <w:r w:rsidRPr="00AA6A78">
        <w:rPr>
          <w:rFonts w:ascii="Times New Roman" w:hAnsi="Times New Roman"/>
          <w:b/>
          <w:color w:val="000000"/>
          <w:sz w:val="24"/>
          <w:szCs w:val="24"/>
        </w:rPr>
        <w:t xml:space="preserve"> о проведении публичных консультаций в целях экспертизы муниципального нормативного правового акта</w:t>
      </w:r>
    </w:p>
    <w:p w:rsidR="00AA6A78" w:rsidRPr="00AA6A78" w:rsidRDefault="00AA6A78" w:rsidP="00AA6A78">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color w:val="000000"/>
          <w:sz w:val="24"/>
          <w:szCs w:val="24"/>
        </w:rPr>
      </w:pPr>
    </w:p>
    <w:p w:rsidR="00AA6A78" w:rsidRPr="00AA6A78" w:rsidRDefault="00AA6A78" w:rsidP="00AA6A78">
      <w:pPr>
        <w:spacing w:after="0" w:line="240" w:lineRule="auto"/>
        <w:ind w:firstLine="567"/>
        <w:jc w:val="both"/>
        <w:rPr>
          <w:rFonts w:ascii="Times New Roman" w:hAnsi="Times New Roman"/>
          <w:sz w:val="24"/>
          <w:szCs w:val="24"/>
        </w:rPr>
      </w:pPr>
    </w:p>
    <w:p w:rsidR="00AA6A78" w:rsidRPr="00AA6A78" w:rsidRDefault="00AA6A78" w:rsidP="00AA6A78">
      <w:pPr>
        <w:spacing w:after="0" w:line="240" w:lineRule="auto"/>
        <w:ind w:firstLine="567"/>
        <w:jc w:val="both"/>
        <w:rPr>
          <w:rFonts w:ascii="Times New Roman" w:hAnsi="Times New Roman"/>
          <w:sz w:val="24"/>
          <w:szCs w:val="24"/>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AA6A78">
        <w:rPr>
          <w:rFonts w:ascii="Times New Roman" w:hAnsi="Times New Roman"/>
          <w:b/>
          <w:sz w:val="24"/>
          <w:szCs w:val="24"/>
        </w:rPr>
        <w:t xml:space="preserve">Орган, осуществляющий экспертизу муниципальных нормативных правовых актов: </w:t>
      </w:r>
      <w:r w:rsidRPr="00AA6A78">
        <w:rPr>
          <w:rFonts w:ascii="Times New Roman" w:hAnsi="Times New Roman"/>
          <w:sz w:val="24"/>
          <w:szCs w:val="24"/>
        </w:rPr>
        <w:t>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регулирующего органа)</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4"/>
          <w:szCs w:val="24"/>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AA6A78">
        <w:rPr>
          <w:rFonts w:ascii="Times New Roman" w:hAnsi="Times New Roman"/>
          <w:b/>
          <w:sz w:val="24"/>
          <w:szCs w:val="24"/>
        </w:rPr>
        <w:t>Период проведения публичных консультаций:</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AA6A78">
        <w:rPr>
          <w:rFonts w:ascii="Times New Roman" w:hAnsi="Times New Roman"/>
          <w:b/>
          <w:sz w:val="24"/>
          <w:szCs w:val="24"/>
        </w:rPr>
        <w:t xml:space="preserve">«___».«___».«___» </w:t>
      </w:r>
      <w:r w:rsidRPr="00AA6A78">
        <w:rPr>
          <w:rFonts w:ascii="Times New Roman" w:hAnsi="Times New Roman"/>
          <w:b/>
          <w:color w:val="000000"/>
          <w:sz w:val="24"/>
          <w:szCs w:val="24"/>
        </w:rPr>
        <w:t>–</w:t>
      </w:r>
      <w:r w:rsidRPr="00AA6A78">
        <w:rPr>
          <w:rFonts w:ascii="Times New Roman" w:hAnsi="Times New Roman"/>
          <w:b/>
          <w:sz w:val="24"/>
          <w:szCs w:val="24"/>
        </w:rPr>
        <w:t xml:space="preserve"> «___».«___».«___»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0"/>
          <w:szCs w:val="20"/>
        </w:rPr>
      </w:pPr>
      <w:r w:rsidRPr="00AA6A78">
        <w:rPr>
          <w:rFonts w:ascii="Times New Roman" w:hAnsi="Times New Roman"/>
          <w:i/>
          <w:sz w:val="20"/>
          <w:szCs w:val="20"/>
        </w:rPr>
        <w:t xml:space="preserve">                  (</w:t>
      </w:r>
      <w:proofErr w:type="gramStart"/>
      <w:r w:rsidRPr="00AA6A78">
        <w:rPr>
          <w:rFonts w:ascii="Times New Roman" w:hAnsi="Times New Roman"/>
          <w:i/>
          <w:sz w:val="20"/>
          <w:szCs w:val="20"/>
        </w:rPr>
        <w:t>не</w:t>
      </w:r>
      <w:proofErr w:type="gramEnd"/>
      <w:r w:rsidRPr="00AA6A78">
        <w:rPr>
          <w:rFonts w:ascii="Times New Roman" w:hAnsi="Times New Roman"/>
          <w:i/>
          <w:sz w:val="20"/>
          <w:szCs w:val="20"/>
        </w:rPr>
        <w:t xml:space="preserve"> менее 30 календарных дней)</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0"/>
          <w:szCs w:val="20"/>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AA6A78">
        <w:rPr>
          <w:rFonts w:ascii="Times New Roman" w:hAnsi="Times New Roman"/>
          <w:b/>
          <w:sz w:val="24"/>
          <w:szCs w:val="24"/>
        </w:rPr>
        <w:t>Способ направления ответов:</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AA6A78">
        <w:rPr>
          <w:rFonts w:ascii="Times New Roman" w:hAnsi="Times New Roman"/>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адрес</w:t>
      </w:r>
      <w:proofErr w:type="gramEnd"/>
      <w:r w:rsidRPr="00AA6A78">
        <w:rPr>
          <w:rFonts w:ascii="Times New Roman" w:hAnsi="Times New Roman"/>
          <w:i/>
          <w:sz w:val="20"/>
          <w:szCs w:val="20"/>
        </w:rPr>
        <w:t xml:space="preserve"> электронной почты ответственного работника)</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gramStart"/>
      <w:r w:rsidRPr="00AA6A78">
        <w:rPr>
          <w:rFonts w:ascii="Times New Roman" w:hAnsi="Times New Roman"/>
          <w:sz w:val="24"/>
          <w:szCs w:val="24"/>
        </w:rPr>
        <w:t>или</w:t>
      </w:r>
      <w:proofErr w:type="gramEnd"/>
      <w:r w:rsidRPr="00AA6A78">
        <w:rPr>
          <w:rFonts w:ascii="Times New Roman" w:hAnsi="Times New Roman"/>
          <w:sz w:val="24"/>
          <w:szCs w:val="24"/>
        </w:rPr>
        <w:t xml:space="preserve"> в форме документа на бумажном носителе по адресу: 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почтовый</w:t>
      </w:r>
      <w:proofErr w:type="gramEnd"/>
      <w:r w:rsidRPr="00AA6A78">
        <w:rPr>
          <w:rFonts w:ascii="Times New Roman" w:hAnsi="Times New Roman"/>
          <w:i/>
          <w:sz w:val="20"/>
          <w:szCs w:val="20"/>
        </w:rPr>
        <w:t xml:space="preserve"> адрес)</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AA6A78">
        <w:rPr>
          <w:rFonts w:ascii="Times New Roman" w:hAnsi="Times New Roman"/>
          <w:b/>
          <w:sz w:val="24"/>
          <w:szCs w:val="24"/>
        </w:rPr>
        <w:t>Контактное лицо по вопросам проведения публичных консультаций:</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фамилия</w:t>
      </w:r>
      <w:proofErr w:type="gramEnd"/>
      <w:r w:rsidRPr="00AA6A78">
        <w:rPr>
          <w:rFonts w:ascii="Times New Roman" w:hAnsi="Times New Roman"/>
          <w:i/>
          <w:sz w:val="20"/>
          <w:szCs w:val="20"/>
        </w:rPr>
        <w:t>, имя, отчество, должность ответственного лица, контактный телефон)</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муниципального нормативного правового акта)</w:t>
      </w:r>
    </w:p>
    <w:p w:rsidR="00AA6A78" w:rsidRPr="00AA6A78" w:rsidRDefault="00AA6A78" w:rsidP="00AA6A7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p>
    <w:p w:rsidR="00AA6A78" w:rsidRPr="00AA6A78" w:rsidRDefault="00AA6A78" w:rsidP="00AA6A78">
      <w:pPr>
        <w:spacing w:after="0" w:line="240" w:lineRule="auto"/>
        <w:ind w:firstLine="567"/>
        <w:jc w:val="both"/>
        <w:rPr>
          <w:rFonts w:ascii="Times New Roman" w:hAnsi="Times New Roman"/>
          <w:sz w:val="24"/>
          <w:szCs w:val="24"/>
        </w:rPr>
      </w:pPr>
    </w:p>
    <w:tbl>
      <w:tblPr>
        <w:tblW w:w="9288" w:type="dxa"/>
        <w:tblLook w:val="01E0" w:firstRow="1" w:lastRow="1" w:firstColumn="1" w:lastColumn="1" w:noHBand="0" w:noVBand="0"/>
      </w:tblPr>
      <w:tblGrid>
        <w:gridCol w:w="9288"/>
      </w:tblGrid>
      <w:tr w:rsidR="00AA6A78" w:rsidRPr="00AA6A78" w:rsidTr="002726BA">
        <w:trPr>
          <w:trHeight w:val="699"/>
        </w:trPr>
        <w:tc>
          <w:tcPr>
            <w:tcW w:w="9288" w:type="dxa"/>
            <w:tcBorders>
              <w:top w:val="single" w:sz="4" w:space="0" w:color="auto"/>
              <w:left w:val="single" w:sz="4" w:space="0" w:color="auto"/>
              <w:bottom w:val="single" w:sz="4" w:space="0" w:color="auto"/>
              <w:right w:val="single" w:sz="4" w:space="0" w:color="auto"/>
            </w:tcBorders>
            <w:shd w:val="clear" w:color="auto" w:fill="FFFFFF"/>
          </w:tcPr>
          <w:p w:rsidR="00AA6A78" w:rsidRPr="00AA6A78" w:rsidRDefault="00AA6A78" w:rsidP="00AA6A78">
            <w:pPr>
              <w:autoSpaceDE w:val="0"/>
              <w:autoSpaceDN w:val="0"/>
              <w:adjustRightInd w:val="0"/>
              <w:spacing w:after="0" w:line="240" w:lineRule="auto"/>
              <w:jc w:val="both"/>
              <w:rPr>
                <w:rFonts w:ascii="Times New Roman" w:hAnsi="Times New Roman"/>
                <w:sz w:val="24"/>
                <w:szCs w:val="24"/>
              </w:rPr>
            </w:pPr>
            <w:proofErr w:type="gramStart"/>
            <w:r w:rsidRPr="00AA6A78">
              <w:rPr>
                <w:rFonts w:ascii="Times New Roman" w:hAnsi="Times New Roman"/>
                <w:sz w:val="24"/>
                <w:szCs w:val="24"/>
              </w:rPr>
              <w:t>устанавливает</w:t>
            </w:r>
            <w:proofErr w:type="gramEnd"/>
            <w:r w:rsidRPr="00AA6A78">
              <w:rPr>
                <w:rFonts w:ascii="Times New Roman" w:hAnsi="Times New Roman"/>
                <w:sz w:val="24"/>
                <w:szCs w:val="24"/>
              </w:rPr>
              <w:t xml:space="preserve"> ______________________________________________________________</w:t>
            </w:r>
          </w:p>
          <w:p w:rsidR="00AA6A78" w:rsidRPr="00AA6A78" w:rsidRDefault="00AA6A78" w:rsidP="00AA6A78">
            <w:pPr>
              <w:autoSpaceDE w:val="0"/>
              <w:autoSpaceDN w:val="0"/>
              <w:adjustRightInd w:val="0"/>
              <w:spacing w:after="0" w:line="240" w:lineRule="auto"/>
              <w:ind w:firstLine="709"/>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краткое</w:t>
            </w:r>
            <w:proofErr w:type="gramEnd"/>
            <w:r w:rsidRPr="00AA6A78">
              <w:rPr>
                <w:rFonts w:ascii="Times New Roman" w:hAnsi="Times New Roman"/>
                <w:i/>
                <w:sz w:val="20"/>
                <w:szCs w:val="20"/>
              </w:rPr>
              <w:t xml:space="preserve"> описание осуществляемого регулирования)</w:t>
            </w:r>
          </w:p>
          <w:p w:rsidR="00AA6A78" w:rsidRPr="00AA6A78" w:rsidRDefault="00AA6A78" w:rsidP="00AA6A78">
            <w:pPr>
              <w:spacing w:after="0" w:line="240" w:lineRule="auto"/>
              <w:ind w:firstLine="709"/>
              <w:jc w:val="both"/>
              <w:rPr>
                <w:rFonts w:ascii="Times New Roman" w:hAnsi="Times New Roman"/>
                <w:sz w:val="24"/>
                <w:szCs w:val="24"/>
              </w:rPr>
            </w:pPr>
          </w:p>
          <w:p w:rsidR="00AA6A78" w:rsidRPr="00AA6A78" w:rsidRDefault="00AA6A78" w:rsidP="00AA6A78">
            <w:pPr>
              <w:spacing w:after="0" w:line="240" w:lineRule="auto"/>
              <w:ind w:firstLine="709"/>
              <w:jc w:val="both"/>
              <w:rPr>
                <w:rFonts w:ascii="Times New Roman" w:hAnsi="Times New Roman"/>
                <w:sz w:val="24"/>
                <w:szCs w:val="24"/>
              </w:rPr>
            </w:pPr>
            <w:r w:rsidRPr="00AA6A78">
              <w:rPr>
                <w:rFonts w:ascii="Times New Roman" w:hAnsi="Times New Roman"/>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w:t>
            </w:r>
          </w:p>
          <w:p w:rsidR="00AA6A78" w:rsidRPr="00AA6A78" w:rsidRDefault="00AA6A78" w:rsidP="00AA6A78">
            <w:pPr>
              <w:spacing w:after="0" w:line="240" w:lineRule="auto"/>
              <w:jc w:val="center"/>
              <w:rPr>
                <w:rFonts w:ascii="Times New Roman" w:hAnsi="Times New Roman"/>
                <w:i/>
                <w:color w:val="000000"/>
                <w:sz w:val="20"/>
                <w:szCs w:val="20"/>
              </w:rPr>
            </w:pPr>
            <w:r w:rsidRPr="00AA6A78">
              <w:rPr>
                <w:rFonts w:ascii="Times New Roman" w:hAnsi="Times New Roman"/>
                <w:i/>
                <w:sz w:val="20"/>
                <w:szCs w:val="20"/>
              </w:rPr>
              <w:t xml:space="preserve">                                                          (</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регулирующего органа</w:t>
            </w:r>
            <w:r w:rsidRPr="00AA6A78">
              <w:rPr>
                <w:rFonts w:ascii="Times New Roman" w:hAnsi="Times New Roman"/>
                <w:i/>
                <w:color w:val="000000"/>
                <w:sz w:val="20"/>
                <w:szCs w:val="20"/>
              </w:rPr>
              <w:t>)</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color w:val="000000"/>
                <w:sz w:val="24"/>
                <w:szCs w:val="24"/>
              </w:rPr>
              <w:t xml:space="preserve">в соответствии с пунктами 3.12, 4.3 </w:t>
            </w:r>
            <w:hyperlink w:anchor="P40" w:history="1">
              <w:r w:rsidRPr="00AA6A78">
                <w:rPr>
                  <w:rFonts w:ascii="Times New Roman" w:hAnsi="Times New Roman"/>
                  <w:sz w:val="24"/>
                  <w:szCs w:val="24"/>
                </w:rPr>
                <w:t>Порядк</w:t>
              </w:r>
            </w:hyperlink>
            <w:r w:rsidRPr="00AA6A78">
              <w:rPr>
                <w:rFonts w:ascii="Times New Roman" w:hAnsi="Times New Roman"/>
                <w:sz w:val="24"/>
                <w:szCs w:val="24"/>
              </w:rPr>
              <w:t>а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от ________________ №_____________,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AA6A78" w:rsidRPr="00AA6A78" w:rsidRDefault="00AA6A78" w:rsidP="00AA6A78">
            <w:pPr>
              <w:spacing w:after="0" w:line="240" w:lineRule="auto"/>
              <w:jc w:val="both"/>
              <w:rPr>
                <w:rFonts w:ascii="Times New Roman" w:hAnsi="Times New Roman"/>
                <w:sz w:val="24"/>
                <w:szCs w:val="24"/>
              </w:rPr>
            </w:pPr>
          </w:p>
        </w:tc>
      </w:tr>
      <w:tr w:rsidR="00AA6A78" w:rsidRPr="00AA6A78" w:rsidTr="002726BA">
        <w:trPr>
          <w:trHeight w:val="699"/>
        </w:trPr>
        <w:tc>
          <w:tcPr>
            <w:tcW w:w="9288" w:type="dxa"/>
            <w:tcBorders>
              <w:top w:val="single" w:sz="4" w:space="0" w:color="auto"/>
              <w:left w:val="single" w:sz="4" w:space="0" w:color="auto"/>
              <w:bottom w:val="single" w:sz="4" w:space="0" w:color="auto"/>
              <w:right w:val="single" w:sz="4" w:space="0" w:color="auto"/>
            </w:tcBorders>
            <w:shd w:val="clear" w:color="auto" w:fill="FFFFFF"/>
          </w:tcPr>
          <w:p w:rsidR="00AA6A78" w:rsidRPr="00AA6A78" w:rsidRDefault="00AA6A78" w:rsidP="00AA6A78">
            <w:pPr>
              <w:autoSpaceDE w:val="0"/>
              <w:autoSpaceDN w:val="0"/>
              <w:adjustRightInd w:val="0"/>
              <w:spacing w:after="0" w:line="240" w:lineRule="auto"/>
              <w:ind w:firstLine="567"/>
              <w:jc w:val="both"/>
              <w:rPr>
                <w:rFonts w:ascii="Times New Roman" w:hAnsi="Times New Roman"/>
                <w:i/>
                <w:sz w:val="20"/>
                <w:szCs w:val="20"/>
              </w:rPr>
            </w:pPr>
            <w:r w:rsidRPr="00AA6A78">
              <w:rPr>
                <w:rFonts w:ascii="Times New Roman" w:hAnsi="Times New Roman"/>
                <w:b/>
                <w:sz w:val="24"/>
                <w:szCs w:val="24"/>
              </w:rPr>
              <w:t xml:space="preserve">Перечень вопросов: </w:t>
            </w:r>
            <w:r w:rsidRPr="00AA6A78">
              <w:rPr>
                <w:rFonts w:ascii="Times New Roman" w:hAnsi="Times New Roman"/>
                <w:i/>
                <w:sz w:val="20"/>
                <w:szCs w:val="20"/>
              </w:rPr>
              <w:t>(в случае отсутствия опросного листа)</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1._____________________________________________________________________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2._____________________________________________________________________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3._____________________________________________________________________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r w:rsidRPr="00AA6A78">
              <w:rPr>
                <w:rFonts w:ascii="Times New Roman" w:hAnsi="Times New Roman"/>
                <w:sz w:val="24"/>
                <w:szCs w:val="24"/>
              </w:rPr>
              <w:t>Приложение: муниципальный нормативный правовой акт, пояснительная записка к муниципальному нормативному правовому акту, опросный лист (факультативно).</w:t>
            </w:r>
          </w:p>
          <w:p w:rsidR="00AA6A78" w:rsidRPr="00AA6A78" w:rsidRDefault="00AA6A78" w:rsidP="00AA6A78">
            <w:pPr>
              <w:autoSpaceDE w:val="0"/>
              <w:autoSpaceDN w:val="0"/>
              <w:adjustRightInd w:val="0"/>
              <w:spacing w:after="0" w:line="240" w:lineRule="auto"/>
              <w:ind w:firstLine="567"/>
              <w:jc w:val="both"/>
              <w:rPr>
                <w:rFonts w:ascii="Times New Roman" w:hAnsi="Times New Roman"/>
                <w:sz w:val="24"/>
                <w:szCs w:val="24"/>
              </w:rPr>
            </w:pPr>
          </w:p>
        </w:tc>
      </w:tr>
    </w:tbl>
    <w:p w:rsidR="00AA6A78" w:rsidRPr="00AA6A78" w:rsidRDefault="00AA6A78" w:rsidP="00AA6A78">
      <w:pPr>
        <w:spacing w:after="0" w:line="240" w:lineRule="auto"/>
        <w:ind w:right="-1"/>
        <w:rPr>
          <w:rFonts w:ascii="Times New Roman" w:hAnsi="Times New Roman"/>
          <w:sz w:val="24"/>
          <w:szCs w:val="24"/>
        </w:rPr>
      </w:pPr>
    </w:p>
    <w:p w:rsidR="00AA6A78" w:rsidRPr="00AA6A78" w:rsidRDefault="00AA6A78" w:rsidP="00AA6A78">
      <w:pPr>
        <w:spacing w:after="0" w:line="240" w:lineRule="auto"/>
        <w:ind w:right="-1"/>
        <w:rPr>
          <w:rFonts w:ascii="Times New Roman" w:hAnsi="Times New Roman"/>
          <w:sz w:val="24"/>
          <w:szCs w:val="24"/>
        </w:rPr>
      </w:pPr>
      <w:r w:rsidRPr="00AA6A78">
        <w:rPr>
          <w:rFonts w:ascii="Times New Roman" w:hAnsi="Times New Roman"/>
          <w:sz w:val="24"/>
          <w:szCs w:val="24"/>
        </w:rPr>
        <w:br w:type="page"/>
      </w:r>
    </w:p>
    <w:p w:rsidR="00AA6A78" w:rsidRPr="00AA6A78" w:rsidRDefault="00AA6A78" w:rsidP="00AA6A78">
      <w:pPr>
        <w:tabs>
          <w:tab w:val="left" w:pos="4536"/>
        </w:tabs>
        <w:spacing w:after="0" w:line="240" w:lineRule="auto"/>
        <w:ind w:left="4500" w:right="-1"/>
        <w:jc w:val="right"/>
        <w:rPr>
          <w:rFonts w:ascii="Times New Roman" w:hAnsi="Times New Roman"/>
          <w:color w:val="000000"/>
          <w:sz w:val="28"/>
          <w:szCs w:val="28"/>
        </w:rPr>
      </w:pPr>
      <w:r w:rsidRPr="00AA6A78">
        <w:rPr>
          <w:rFonts w:ascii="Times New Roman" w:hAnsi="Times New Roman"/>
          <w:bCs/>
          <w:color w:val="000000"/>
          <w:sz w:val="28"/>
          <w:szCs w:val="28"/>
        </w:rPr>
        <w:lastRenderedPageBreak/>
        <w:t>Приложение 3 к Порядку</w:t>
      </w:r>
      <w:r w:rsidRPr="00AA6A78">
        <w:rPr>
          <w:rFonts w:ascii="Times New Roman" w:hAnsi="Times New Roman"/>
          <w:color w:val="000000"/>
          <w:sz w:val="28"/>
          <w:szCs w:val="28"/>
        </w:rPr>
        <w:t xml:space="preserve">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w:t>
      </w:r>
      <w:proofErr w:type="gramStart"/>
      <w:r w:rsidRPr="00AA6A78">
        <w:rPr>
          <w:rFonts w:ascii="Times New Roman" w:hAnsi="Times New Roman"/>
          <w:color w:val="000000"/>
          <w:sz w:val="28"/>
          <w:szCs w:val="28"/>
        </w:rPr>
        <w:t>муниципальных  нормативных</w:t>
      </w:r>
      <w:proofErr w:type="gramEnd"/>
      <w:r w:rsidRPr="00AA6A78">
        <w:rPr>
          <w:rFonts w:ascii="Times New Roman" w:hAnsi="Times New Roman"/>
          <w:color w:val="000000"/>
          <w:sz w:val="28"/>
          <w:szCs w:val="28"/>
        </w:rPr>
        <w:t xml:space="preserve"> правовых актов, затрагивающих вопросы осуществления предпринимательской и инвестиционной деятельности</w:t>
      </w:r>
    </w:p>
    <w:p w:rsidR="00AA6A78" w:rsidRPr="00AA6A78" w:rsidRDefault="00AA6A78" w:rsidP="00AA6A78">
      <w:pPr>
        <w:tabs>
          <w:tab w:val="left" w:pos="4536"/>
        </w:tabs>
        <w:spacing w:after="0" w:line="240" w:lineRule="auto"/>
        <w:ind w:left="5103" w:right="-1"/>
        <w:jc w:val="both"/>
        <w:rPr>
          <w:rFonts w:ascii="Times New Roman" w:hAnsi="Times New Roman"/>
          <w:color w:val="000000"/>
          <w:sz w:val="28"/>
          <w:szCs w:val="28"/>
        </w:rPr>
      </w:pPr>
    </w:p>
    <w:p w:rsidR="00AA6A78" w:rsidRPr="00AA6A78" w:rsidRDefault="00AA6A78" w:rsidP="00AA6A78">
      <w:pPr>
        <w:spacing w:after="0" w:line="240" w:lineRule="auto"/>
        <w:ind w:right="-1"/>
        <w:jc w:val="center"/>
        <w:rPr>
          <w:rFonts w:ascii="Times New Roman" w:hAnsi="Times New Roman"/>
          <w:bCs/>
          <w:sz w:val="28"/>
          <w:szCs w:val="28"/>
        </w:rPr>
      </w:pPr>
    </w:p>
    <w:p w:rsidR="00AA6A78" w:rsidRPr="00AA6A78" w:rsidRDefault="00AA6A78" w:rsidP="00AA6A78">
      <w:pPr>
        <w:spacing w:after="0" w:line="240" w:lineRule="auto"/>
        <w:ind w:right="-1"/>
        <w:jc w:val="center"/>
        <w:rPr>
          <w:rFonts w:ascii="Times New Roman" w:hAnsi="Times New Roman"/>
          <w:bCs/>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Типовая форма</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опросного</w:t>
      </w:r>
      <w:proofErr w:type="gramEnd"/>
      <w:r w:rsidRPr="00AA6A78">
        <w:rPr>
          <w:rFonts w:ascii="Times New Roman" w:hAnsi="Times New Roman"/>
          <w:b/>
          <w:sz w:val="28"/>
          <w:szCs w:val="28"/>
        </w:rPr>
        <w:t xml:space="preserve"> листа при проведении публичных консультаций</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в</w:t>
      </w:r>
      <w:proofErr w:type="gramEnd"/>
      <w:r w:rsidRPr="00AA6A78">
        <w:rPr>
          <w:rFonts w:ascii="Times New Roman" w:hAnsi="Times New Roman"/>
          <w:b/>
          <w:sz w:val="28"/>
          <w:szCs w:val="28"/>
        </w:rPr>
        <w:t xml:space="preserve"> рамках оценки регулирующего воздействия</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проекта</w:t>
      </w:r>
      <w:proofErr w:type="gramEnd"/>
      <w:r w:rsidRPr="00AA6A78">
        <w:rPr>
          <w:rFonts w:ascii="Times New Roman" w:hAnsi="Times New Roman"/>
          <w:b/>
          <w:sz w:val="28"/>
          <w:szCs w:val="28"/>
        </w:rPr>
        <w:t xml:space="preserve"> муниципального нормативного правового акта</w:t>
      </w:r>
    </w:p>
    <w:p w:rsidR="00AA6A78" w:rsidRPr="00AA6A78" w:rsidRDefault="00AA6A78" w:rsidP="00AA6A78">
      <w:pPr>
        <w:spacing w:after="0" w:line="240" w:lineRule="auto"/>
        <w:rPr>
          <w:rFonts w:ascii="Times New Roman" w:hAnsi="Times New Roman"/>
          <w:sz w:val="28"/>
          <w:szCs w:val="28"/>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A6A78" w:rsidRPr="00AA6A78" w:rsidTr="002726BA">
        <w:tc>
          <w:tcPr>
            <w:tcW w:w="9464" w:type="dxa"/>
            <w:tcBorders>
              <w:bottom w:val="single" w:sz="4" w:space="0" w:color="auto"/>
            </w:tcBorders>
            <w:shd w:val="clear" w:color="auto" w:fill="auto"/>
          </w:tcPr>
          <w:p w:rsidR="00AA6A78" w:rsidRPr="00AA6A78" w:rsidRDefault="00AA6A78" w:rsidP="00AA6A78">
            <w:pPr>
              <w:jc w:val="center"/>
              <w:rPr>
                <w:rFonts w:ascii="Times New Roman" w:hAnsi="Times New Roman"/>
                <w:b/>
                <w:sz w:val="24"/>
                <w:szCs w:val="24"/>
              </w:rPr>
            </w:pPr>
            <w:r w:rsidRPr="00AA6A78">
              <w:rPr>
                <w:rFonts w:ascii="Times New Roman" w:hAnsi="Times New Roman"/>
                <w:b/>
                <w:sz w:val="24"/>
                <w:szCs w:val="24"/>
              </w:rPr>
              <w:t>Перечень вопросов в рамках проведения публичного обсуждения</w:t>
            </w:r>
          </w:p>
          <w:p w:rsidR="00AA6A78" w:rsidRPr="00AA6A78" w:rsidRDefault="00AA6A78" w:rsidP="00AA6A78">
            <w:pPr>
              <w:spacing w:after="0"/>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_____________________________________________________________________________</w:t>
            </w:r>
          </w:p>
          <w:p w:rsidR="00AA6A78" w:rsidRPr="00AA6A78" w:rsidRDefault="00AA6A78" w:rsidP="00AA6A78">
            <w:pPr>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проекта муниципального  нормативного правового акта)</w:t>
            </w:r>
          </w:p>
          <w:p w:rsidR="00AA6A78" w:rsidRPr="00AA6A78" w:rsidRDefault="00AA6A78" w:rsidP="00AA6A78">
            <w:pPr>
              <w:spacing w:after="0"/>
              <w:ind w:firstLine="567"/>
              <w:jc w:val="both"/>
              <w:rPr>
                <w:rFonts w:ascii="Times New Roman" w:hAnsi="Times New Roman"/>
                <w:sz w:val="24"/>
                <w:szCs w:val="24"/>
              </w:rPr>
            </w:pPr>
            <w:r w:rsidRPr="00AA6A78">
              <w:rPr>
                <w:rFonts w:ascii="Times New Roman" w:hAnsi="Times New Roman"/>
                <w:sz w:val="24"/>
                <w:szCs w:val="24"/>
              </w:rPr>
              <w:t>Пожалуйста, заполните и направьте данную форму по электронной почте на адрес:</w:t>
            </w:r>
          </w:p>
          <w:p w:rsidR="00AA6A78" w:rsidRPr="00AA6A78" w:rsidRDefault="00AA6A78" w:rsidP="00AA6A78">
            <w:pPr>
              <w:spacing w:after="0"/>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_____________________________________________________________________________</w:t>
            </w:r>
          </w:p>
          <w:p w:rsidR="00AA6A78" w:rsidRPr="00AA6A78" w:rsidRDefault="00AA6A78" w:rsidP="00AA6A78">
            <w:pPr>
              <w:ind w:firstLine="567"/>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адрес</w:t>
            </w:r>
            <w:proofErr w:type="gramEnd"/>
            <w:r w:rsidRPr="00AA6A78">
              <w:rPr>
                <w:rFonts w:ascii="Times New Roman" w:hAnsi="Times New Roman"/>
                <w:i/>
                <w:sz w:val="20"/>
                <w:szCs w:val="20"/>
              </w:rPr>
              <w:t xml:space="preserve"> электронной почты ответственного работника)</w:t>
            </w:r>
          </w:p>
          <w:p w:rsidR="00AA6A78" w:rsidRPr="00AA6A78" w:rsidRDefault="00AA6A78" w:rsidP="00AA6A78">
            <w:pPr>
              <w:spacing w:after="0"/>
              <w:jc w:val="both"/>
              <w:rPr>
                <w:rFonts w:ascii="Times New Roman" w:hAnsi="Times New Roman"/>
                <w:sz w:val="24"/>
                <w:szCs w:val="24"/>
              </w:rPr>
            </w:pPr>
            <w:proofErr w:type="gramStart"/>
            <w:r w:rsidRPr="00AA6A78">
              <w:rPr>
                <w:rFonts w:ascii="Times New Roman" w:hAnsi="Times New Roman"/>
                <w:sz w:val="24"/>
                <w:szCs w:val="24"/>
              </w:rPr>
              <w:t>не</w:t>
            </w:r>
            <w:proofErr w:type="gramEnd"/>
            <w:r w:rsidRPr="00AA6A78">
              <w:rPr>
                <w:rFonts w:ascii="Times New Roman" w:hAnsi="Times New Roman"/>
                <w:sz w:val="24"/>
                <w:szCs w:val="24"/>
              </w:rPr>
              <w:t xml:space="preserve"> позднее __________________________________________________________________.</w:t>
            </w:r>
          </w:p>
          <w:p w:rsidR="00AA6A78" w:rsidRPr="00AA6A78" w:rsidRDefault="00AA6A78" w:rsidP="00AA6A78">
            <w:pPr>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дата</w:t>
            </w:r>
            <w:proofErr w:type="gramEnd"/>
            <w:r w:rsidRPr="00AA6A78">
              <w:rPr>
                <w:rFonts w:ascii="Times New Roman" w:hAnsi="Times New Roman"/>
                <w:i/>
                <w:sz w:val="20"/>
                <w:szCs w:val="20"/>
              </w:rPr>
              <w:t>)</w:t>
            </w:r>
          </w:p>
          <w:p w:rsidR="00AA6A78" w:rsidRPr="00AA6A78" w:rsidRDefault="00AA6A78" w:rsidP="00AA6A78">
            <w:pPr>
              <w:spacing w:line="240" w:lineRule="auto"/>
              <w:ind w:firstLine="567"/>
              <w:jc w:val="both"/>
              <w:rPr>
                <w:rFonts w:ascii="Times New Roman" w:hAnsi="Times New Roman"/>
                <w:sz w:val="24"/>
                <w:szCs w:val="24"/>
              </w:rPr>
            </w:pPr>
            <w:r w:rsidRPr="00AA6A78">
              <w:rPr>
                <w:rFonts w:ascii="Times New Roman" w:hAnsi="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A6A78" w:rsidRPr="00AA6A78" w:rsidRDefault="00AA6A78" w:rsidP="00AA6A78">
      <w:pPr>
        <w:ind w:firstLine="567"/>
        <w:rPr>
          <w:rFonts w:ascii="Times New Roman" w:hAnsi="Times New Roman"/>
          <w:sz w:val="24"/>
          <w:szCs w:val="24"/>
        </w:rPr>
      </w:pPr>
    </w:p>
    <w:p w:rsidR="00AA6A78" w:rsidRPr="00AA6A78" w:rsidRDefault="00AA6A78" w:rsidP="00AA6A78">
      <w:pPr>
        <w:pBdr>
          <w:top w:val="single" w:sz="4" w:space="1" w:color="auto"/>
          <w:left w:val="single" w:sz="4" w:space="13" w:color="auto"/>
          <w:bottom w:val="single" w:sz="4" w:space="1" w:color="auto"/>
          <w:right w:val="single" w:sz="4" w:space="2" w:color="auto"/>
        </w:pBdr>
        <w:jc w:val="center"/>
        <w:rPr>
          <w:rFonts w:ascii="Times New Roman" w:hAnsi="Times New Roman"/>
          <w:b/>
          <w:sz w:val="24"/>
          <w:szCs w:val="24"/>
        </w:rPr>
      </w:pPr>
      <w:r w:rsidRPr="00AA6A78">
        <w:rPr>
          <w:rFonts w:ascii="Times New Roman" w:hAnsi="Times New Roman"/>
          <w:b/>
          <w:sz w:val="24"/>
          <w:szCs w:val="24"/>
        </w:rPr>
        <w:t>Контактная информация</w:t>
      </w:r>
    </w:p>
    <w:p w:rsidR="00AA6A78" w:rsidRPr="00AA6A78" w:rsidRDefault="00AA6A78" w:rsidP="00AA6A78">
      <w:pPr>
        <w:pBdr>
          <w:top w:val="single" w:sz="4" w:space="1" w:color="auto"/>
          <w:left w:val="single" w:sz="4" w:space="13" w:color="auto"/>
          <w:bottom w:val="single" w:sz="4" w:space="1" w:color="auto"/>
          <w:right w:val="single" w:sz="4" w:space="2" w:color="auto"/>
        </w:pBdr>
        <w:jc w:val="both"/>
        <w:rPr>
          <w:rFonts w:ascii="Times New Roman" w:hAnsi="Times New Roman"/>
          <w:sz w:val="24"/>
          <w:szCs w:val="24"/>
        </w:rPr>
      </w:pPr>
      <w:r w:rsidRPr="00AA6A78">
        <w:rPr>
          <w:rFonts w:ascii="Times New Roman" w:hAnsi="Times New Roman"/>
          <w:sz w:val="24"/>
          <w:szCs w:val="24"/>
        </w:rPr>
        <w:t>По Вашему желанию укажите:</w:t>
      </w:r>
    </w:p>
    <w:p w:rsidR="00AA6A78" w:rsidRPr="00AA6A78" w:rsidRDefault="00AA6A78" w:rsidP="00AA6A78">
      <w:pPr>
        <w:pBdr>
          <w:top w:val="single" w:sz="4" w:space="1" w:color="auto"/>
          <w:left w:val="single" w:sz="4" w:space="13" w:color="auto"/>
          <w:bottom w:val="single" w:sz="4" w:space="1" w:color="auto"/>
          <w:right w:val="single" w:sz="4" w:space="2" w:color="auto"/>
        </w:pBdr>
        <w:jc w:val="both"/>
        <w:rPr>
          <w:rFonts w:ascii="Times New Roman" w:hAnsi="Times New Roman"/>
          <w:sz w:val="24"/>
          <w:szCs w:val="24"/>
        </w:rPr>
      </w:pPr>
      <w:r w:rsidRPr="00AA6A78">
        <w:rPr>
          <w:rFonts w:ascii="Times New Roman" w:hAnsi="Times New Roman"/>
          <w:sz w:val="24"/>
          <w:szCs w:val="24"/>
        </w:rPr>
        <w:t>Наименование организации ___________________________________________________</w:t>
      </w:r>
    </w:p>
    <w:p w:rsidR="00AA6A78" w:rsidRPr="00AA6A78" w:rsidRDefault="00AA6A78" w:rsidP="00AA6A78">
      <w:pPr>
        <w:pBdr>
          <w:top w:val="single" w:sz="4" w:space="1" w:color="auto"/>
          <w:left w:val="single" w:sz="4" w:space="13" w:color="auto"/>
          <w:bottom w:val="single" w:sz="4" w:space="1" w:color="auto"/>
          <w:right w:val="single" w:sz="4" w:space="2" w:color="auto"/>
        </w:pBdr>
        <w:jc w:val="both"/>
        <w:rPr>
          <w:rFonts w:ascii="Times New Roman" w:hAnsi="Times New Roman"/>
          <w:sz w:val="24"/>
          <w:szCs w:val="24"/>
        </w:rPr>
      </w:pPr>
      <w:r w:rsidRPr="00AA6A78">
        <w:rPr>
          <w:rFonts w:ascii="Times New Roman" w:hAnsi="Times New Roman"/>
          <w:sz w:val="24"/>
          <w:szCs w:val="24"/>
        </w:rPr>
        <w:t>Сфера деятельности организации ______________________________________________</w:t>
      </w:r>
    </w:p>
    <w:p w:rsidR="00AA6A78" w:rsidRPr="00AA6A78" w:rsidRDefault="00AA6A78" w:rsidP="00AA6A78">
      <w:pPr>
        <w:pBdr>
          <w:top w:val="single" w:sz="4" w:space="1" w:color="auto"/>
          <w:left w:val="single" w:sz="4" w:space="13" w:color="auto"/>
          <w:bottom w:val="single" w:sz="4" w:space="1" w:color="auto"/>
          <w:right w:val="single" w:sz="4" w:space="2" w:color="auto"/>
        </w:pBdr>
        <w:jc w:val="both"/>
        <w:rPr>
          <w:rFonts w:ascii="Times New Roman" w:hAnsi="Times New Roman"/>
          <w:sz w:val="24"/>
          <w:szCs w:val="24"/>
        </w:rPr>
      </w:pPr>
      <w:r w:rsidRPr="00AA6A78">
        <w:rPr>
          <w:rFonts w:ascii="Times New Roman" w:hAnsi="Times New Roman"/>
          <w:sz w:val="24"/>
          <w:szCs w:val="24"/>
        </w:rPr>
        <w:t>Фамилия, имя, отчество контактного лица _______________________________________</w:t>
      </w:r>
    </w:p>
    <w:p w:rsidR="00AA6A78" w:rsidRPr="00AA6A78" w:rsidRDefault="00AA6A78" w:rsidP="00AA6A78">
      <w:pPr>
        <w:pBdr>
          <w:top w:val="single" w:sz="4" w:space="1" w:color="auto"/>
          <w:left w:val="single" w:sz="4" w:space="13" w:color="auto"/>
          <w:bottom w:val="single" w:sz="4" w:space="1" w:color="auto"/>
          <w:right w:val="single" w:sz="4" w:space="2" w:color="auto"/>
        </w:pBdr>
        <w:jc w:val="both"/>
        <w:rPr>
          <w:rFonts w:ascii="Times New Roman" w:hAnsi="Times New Roman"/>
          <w:sz w:val="24"/>
          <w:szCs w:val="24"/>
        </w:rPr>
      </w:pPr>
      <w:r w:rsidRPr="00AA6A78">
        <w:rPr>
          <w:rFonts w:ascii="Times New Roman" w:hAnsi="Times New Roman"/>
          <w:sz w:val="24"/>
          <w:szCs w:val="24"/>
        </w:rPr>
        <w:t>Номер контактного телефона __________________________________________________</w:t>
      </w:r>
    </w:p>
    <w:p w:rsidR="00AA6A78" w:rsidRPr="00AA6A78" w:rsidRDefault="00AA6A78" w:rsidP="00AA6A78">
      <w:pPr>
        <w:pBdr>
          <w:top w:val="single" w:sz="4" w:space="1" w:color="auto"/>
          <w:left w:val="single" w:sz="4" w:space="13" w:color="auto"/>
          <w:bottom w:val="single" w:sz="4" w:space="1" w:color="auto"/>
          <w:right w:val="single" w:sz="4" w:space="2" w:color="auto"/>
        </w:pBdr>
        <w:jc w:val="both"/>
        <w:rPr>
          <w:rFonts w:ascii="Times New Roman" w:hAnsi="Times New Roman"/>
          <w:sz w:val="24"/>
          <w:szCs w:val="24"/>
        </w:rPr>
      </w:pPr>
      <w:r w:rsidRPr="00AA6A78">
        <w:rPr>
          <w:rFonts w:ascii="Times New Roman" w:hAnsi="Times New Roman"/>
          <w:sz w:val="24"/>
          <w:szCs w:val="24"/>
        </w:rPr>
        <w:t>Адрес электронной почты ____________________________________________________</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A6A78" w:rsidRPr="00AA6A78" w:rsidTr="002726BA">
        <w:trPr>
          <w:trHeight w:val="397"/>
        </w:trPr>
        <w:tc>
          <w:tcPr>
            <w:tcW w:w="9180" w:type="dxa"/>
            <w:tcBorders>
              <w:top w:val="single" w:sz="4" w:space="0" w:color="auto"/>
            </w:tcBorders>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lastRenderedPageBreak/>
              <w:t>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AA6A78" w:rsidRPr="00AA6A78" w:rsidTr="002726BA">
        <w:trPr>
          <w:trHeight w:val="261"/>
        </w:trPr>
        <w:tc>
          <w:tcPr>
            <w:tcW w:w="9180"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менее затратными и (или) более эффективными?</w:t>
            </w:r>
          </w:p>
        </w:tc>
      </w:tr>
      <w:tr w:rsidR="00AA6A78" w:rsidRPr="00AA6A78" w:rsidTr="002726BA">
        <w:trPr>
          <w:trHeight w:val="86"/>
        </w:trPr>
        <w:tc>
          <w:tcPr>
            <w:tcW w:w="9180"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AA6A78" w:rsidRPr="00AA6A78" w:rsidTr="002726BA">
        <w:trPr>
          <w:trHeight w:val="218"/>
        </w:trPr>
        <w:tc>
          <w:tcPr>
            <w:tcW w:w="9180"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A6A78" w:rsidRPr="00AA6A78" w:rsidTr="002726BA">
        <w:trPr>
          <w:trHeight w:val="197"/>
        </w:trPr>
        <w:tc>
          <w:tcPr>
            <w:tcW w:w="9180"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органами администрации района, насколько точно и недвусмысленно прописаны властные функции и полномочия? </w:t>
            </w:r>
          </w:p>
        </w:tc>
      </w:tr>
      <w:tr w:rsidR="00AA6A78" w:rsidRPr="00AA6A78" w:rsidTr="002726BA">
        <w:trPr>
          <w:trHeight w:val="397"/>
        </w:trPr>
        <w:tc>
          <w:tcPr>
            <w:tcW w:w="9180" w:type="dxa"/>
            <w:shd w:val="clear" w:color="auto" w:fill="auto"/>
            <w:vAlign w:val="bottom"/>
          </w:tcPr>
          <w:p w:rsidR="00AA6A78" w:rsidRPr="00AA6A78" w:rsidRDefault="00AA6A78" w:rsidP="00AA6A78">
            <w:pPr>
              <w:ind w:left="567"/>
              <w:jc w:val="both"/>
              <w:rPr>
                <w:rFonts w:ascii="Times New Roman" w:hAnsi="Times New Roman"/>
                <w:i/>
                <w:sz w:val="24"/>
                <w:szCs w:val="24"/>
              </w:rPr>
            </w:pPr>
          </w:p>
        </w:tc>
      </w:tr>
      <w:tr w:rsidR="00AA6A78" w:rsidRPr="00AA6A78" w:rsidTr="002726BA">
        <w:trPr>
          <w:trHeight w:val="397"/>
        </w:trPr>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A6A78" w:rsidRPr="00AA6A78" w:rsidTr="002726BA">
        <w:trPr>
          <w:trHeight w:val="213"/>
        </w:trPr>
        <w:tc>
          <w:tcPr>
            <w:tcW w:w="9180"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AA6A78" w:rsidRPr="00AA6A78" w:rsidTr="002726BA">
        <w:trPr>
          <w:trHeight w:val="70"/>
        </w:trPr>
        <w:tc>
          <w:tcPr>
            <w:tcW w:w="9180"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w:t>
            </w:r>
            <w:proofErr w:type="gramStart"/>
            <w:r w:rsidRPr="00AA6A78">
              <w:rPr>
                <w:rFonts w:ascii="Times New Roman" w:hAnsi="Times New Roman"/>
                <w:i/>
                <w:sz w:val="24"/>
                <w:szCs w:val="24"/>
              </w:rPr>
              <w:t>иных ограничений</w:t>
            </w:r>
            <w:proofErr w:type="gramEnd"/>
            <w:r w:rsidRPr="00AA6A78">
              <w:rPr>
                <w:rFonts w:ascii="Times New Roman" w:hAnsi="Times New Roman"/>
                <w:i/>
                <w:sz w:val="24"/>
                <w:szCs w:val="24"/>
              </w:rPr>
              <w:t xml:space="preserve"> и обязанностей?</w:t>
            </w:r>
            <w:r w:rsidRPr="00AA6A78">
              <w:rPr>
                <w:rFonts w:ascii="Times New Roman" w:hAnsi="Times New Roman"/>
                <w:b/>
                <w:sz w:val="24"/>
                <w:szCs w:val="24"/>
              </w:rPr>
              <w:t xml:space="preserve"> </w:t>
            </w:r>
            <w:r w:rsidRPr="00AA6A78">
              <w:rPr>
                <w:rFonts w:ascii="Times New Roman" w:hAnsi="Times New Roman"/>
                <w:i/>
                <w:sz w:val="24"/>
                <w:szCs w:val="24"/>
              </w:rPr>
              <w:t>Приведите конкретные примеры.</w:t>
            </w:r>
          </w:p>
        </w:tc>
      </w:tr>
      <w:tr w:rsidR="00AA6A78" w:rsidRPr="00AA6A78" w:rsidTr="002726BA">
        <w:tc>
          <w:tcPr>
            <w:tcW w:w="9180"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vAlign w:val="bottom"/>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Ханты-Мансийского </w:t>
            </w:r>
            <w:proofErr w:type="gramStart"/>
            <w:r w:rsidRPr="00AA6A78">
              <w:rPr>
                <w:rFonts w:ascii="Times New Roman" w:hAnsi="Times New Roman"/>
                <w:i/>
                <w:sz w:val="24"/>
                <w:szCs w:val="24"/>
              </w:rPr>
              <w:t>района  и</w:t>
            </w:r>
            <w:proofErr w:type="gramEnd"/>
            <w:r w:rsidRPr="00AA6A78">
              <w:rPr>
                <w:rFonts w:ascii="Times New Roman" w:hAnsi="Times New Roman"/>
                <w:i/>
                <w:sz w:val="24"/>
                <w:szCs w:val="24"/>
              </w:rPr>
              <w:t xml:space="preserve"> укажите их. Какие из указанных издержек Вы считаете избыточными </w:t>
            </w:r>
            <w:r w:rsidRPr="00AA6A78">
              <w:rPr>
                <w:rFonts w:ascii="Times New Roman" w:hAnsi="Times New Roman"/>
                <w:i/>
                <w:sz w:val="24"/>
                <w:szCs w:val="24"/>
              </w:rPr>
              <w:lastRenderedPageBreak/>
              <w:t>(бесполезными)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r w:rsidRPr="00AA6A78">
              <w:rPr>
                <w:rFonts w:ascii="Times New Roman" w:hAnsi="Times New Roman"/>
                <w:i/>
                <w:sz w:val="24"/>
                <w:szCs w:val="24"/>
                <w:vertAlign w:val="superscript"/>
              </w:rPr>
              <w:t xml:space="preserve"> </w:t>
            </w:r>
          </w:p>
        </w:tc>
      </w:tr>
      <w:tr w:rsidR="00AA6A78" w:rsidRPr="00AA6A78" w:rsidTr="002726BA">
        <w:trPr>
          <w:trHeight w:val="124"/>
        </w:trPr>
        <w:tc>
          <w:tcPr>
            <w:tcW w:w="9180" w:type="dxa"/>
            <w:shd w:val="clear" w:color="auto" w:fill="auto"/>
            <w:vAlign w:val="bottom"/>
          </w:tcPr>
          <w:p w:rsidR="00AA6A78" w:rsidRPr="00AA6A78" w:rsidRDefault="00AA6A78" w:rsidP="00AA6A78">
            <w:pPr>
              <w:spacing w:line="240" w:lineRule="auto"/>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tcPr>
          <w:p w:rsidR="00AA6A78" w:rsidRPr="00AA6A78" w:rsidRDefault="00AA6A78" w:rsidP="00AA6A78">
            <w:pPr>
              <w:numPr>
                <w:ilvl w:val="0"/>
                <w:numId w:val="2"/>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 Какие, на Ваш взгляд, могут возникнуть проблемы и трудности с контролем соблюдения требований и норм, вводимых проектом </w:t>
            </w:r>
            <w:proofErr w:type="gramStart"/>
            <w:r w:rsidRPr="00AA6A78">
              <w:rPr>
                <w:rFonts w:ascii="Times New Roman" w:hAnsi="Times New Roman"/>
                <w:i/>
                <w:sz w:val="24"/>
                <w:szCs w:val="24"/>
              </w:rPr>
              <w:t>муниципального  нормативного</w:t>
            </w:r>
            <w:proofErr w:type="gramEnd"/>
            <w:r w:rsidRPr="00AA6A78">
              <w:rPr>
                <w:rFonts w:ascii="Times New Roman" w:hAnsi="Times New Roman"/>
                <w:i/>
                <w:sz w:val="24"/>
                <w:szCs w:val="24"/>
              </w:rPr>
              <w:t xml:space="preserve"> правового акта?</w:t>
            </w:r>
          </w:p>
        </w:tc>
      </w:tr>
      <w:tr w:rsidR="00AA6A78" w:rsidRPr="00AA6A78" w:rsidTr="002726BA">
        <w:trPr>
          <w:trHeight w:val="155"/>
        </w:trPr>
        <w:tc>
          <w:tcPr>
            <w:tcW w:w="9180" w:type="dxa"/>
            <w:shd w:val="clear" w:color="auto" w:fill="auto"/>
          </w:tcPr>
          <w:p w:rsidR="00AA6A78" w:rsidRPr="00AA6A78" w:rsidRDefault="00AA6A78" w:rsidP="00AA6A78">
            <w:pPr>
              <w:spacing w:line="240" w:lineRule="auto"/>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vAlign w:val="bottom"/>
          </w:tcPr>
          <w:p w:rsidR="00AA6A78" w:rsidRPr="00AA6A78" w:rsidRDefault="00AA6A78" w:rsidP="00AA6A78">
            <w:pPr>
              <w:numPr>
                <w:ilvl w:val="0"/>
                <w:numId w:val="2"/>
              </w:numPr>
              <w:autoSpaceDE w:val="0"/>
              <w:autoSpaceDN w:val="0"/>
              <w:adjustRightInd w:val="0"/>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A6A78" w:rsidRPr="00AA6A78" w:rsidTr="002726BA">
        <w:trPr>
          <w:trHeight w:val="221"/>
        </w:trPr>
        <w:tc>
          <w:tcPr>
            <w:tcW w:w="9180" w:type="dxa"/>
            <w:shd w:val="clear" w:color="auto" w:fill="auto"/>
            <w:vAlign w:val="bottom"/>
          </w:tcPr>
          <w:p w:rsidR="00AA6A78" w:rsidRPr="00AA6A78" w:rsidRDefault="00AA6A78" w:rsidP="00AA6A78">
            <w:pPr>
              <w:spacing w:line="240" w:lineRule="auto"/>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vAlign w:val="bottom"/>
          </w:tcPr>
          <w:p w:rsidR="00AA6A78" w:rsidRPr="00AA6A78" w:rsidRDefault="00AA6A78" w:rsidP="00AA6A78">
            <w:pPr>
              <w:numPr>
                <w:ilvl w:val="0"/>
                <w:numId w:val="2"/>
              </w:numPr>
              <w:autoSpaceDE w:val="0"/>
              <w:autoSpaceDN w:val="0"/>
              <w:adjustRightInd w:val="0"/>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A6A78" w:rsidRPr="00AA6A78" w:rsidTr="002726BA">
        <w:trPr>
          <w:trHeight w:val="70"/>
        </w:trPr>
        <w:tc>
          <w:tcPr>
            <w:tcW w:w="9180" w:type="dxa"/>
            <w:shd w:val="clear" w:color="auto" w:fill="auto"/>
            <w:vAlign w:val="bottom"/>
          </w:tcPr>
          <w:p w:rsidR="00AA6A78" w:rsidRPr="00AA6A78" w:rsidRDefault="00AA6A78" w:rsidP="00AA6A78">
            <w:pPr>
              <w:spacing w:line="240" w:lineRule="auto"/>
              <w:ind w:firstLine="567"/>
              <w:jc w:val="both"/>
              <w:rPr>
                <w:rFonts w:ascii="Times New Roman" w:hAnsi="Times New Roman"/>
                <w:sz w:val="24"/>
                <w:szCs w:val="24"/>
              </w:rPr>
            </w:pPr>
          </w:p>
        </w:tc>
      </w:tr>
      <w:tr w:rsidR="00AA6A78" w:rsidRPr="00AA6A78" w:rsidTr="002726BA">
        <w:trPr>
          <w:trHeight w:val="397"/>
        </w:trPr>
        <w:tc>
          <w:tcPr>
            <w:tcW w:w="9180" w:type="dxa"/>
            <w:shd w:val="clear" w:color="auto" w:fill="auto"/>
          </w:tcPr>
          <w:p w:rsidR="00AA6A78" w:rsidRPr="00AA6A78" w:rsidRDefault="00AA6A78" w:rsidP="00AA6A78">
            <w:pPr>
              <w:spacing w:line="240" w:lineRule="auto"/>
              <w:ind w:firstLine="567"/>
              <w:jc w:val="both"/>
              <w:rPr>
                <w:rFonts w:ascii="Times New Roman" w:hAnsi="Times New Roman"/>
                <w:i/>
                <w:sz w:val="24"/>
                <w:szCs w:val="24"/>
              </w:rPr>
            </w:pPr>
            <w:r w:rsidRPr="00AA6A78">
              <w:rPr>
                <w:rFonts w:ascii="Times New Roman" w:hAnsi="Times New Roman"/>
                <w:i/>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AA6A78" w:rsidRPr="00AA6A78" w:rsidTr="002726BA">
        <w:trPr>
          <w:trHeight w:val="397"/>
        </w:trPr>
        <w:tc>
          <w:tcPr>
            <w:tcW w:w="9180" w:type="dxa"/>
            <w:shd w:val="clear" w:color="auto" w:fill="auto"/>
          </w:tcPr>
          <w:p w:rsidR="00AA6A78" w:rsidRPr="00AA6A78" w:rsidRDefault="00AA6A78" w:rsidP="00AA6A78">
            <w:pPr>
              <w:spacing w:line="240" w:lineRule="auto"/>
              <w:ind w:firstLine="567"/>
              <w:jc w:val="both"/>
              <w:rPr>
                <w:rFonts w:ascii="Times New Roman" w:hAnsi="Times New Roman"/>
                <w:i/>
                <w:sz w:val="24"/>
                <w:szCs w:val="24"/>
              </w:rPr>
            </w:pPr>
          </w:p>
        </w:tc>
      </w:tr>
    </w:tbl>
    <w:p w:rsidR="00AA6A78" w:rsidRPr="00AA6A78" w:rsidRDefault="00AA6A78" w:rsidP="00AA6A78">
      <w:pPr>
        <w:jc w:val="both"/>
        <w:rPr>
          <w:rFonts w:ascii="Times New Roman" w:hAnsi="Times New Roman"/>
          <w:sz w:val="24"/>
          <w:szCs w:val="24"/>
        </w:rPr>
      </w:pPr>
      <w:r w:rsidRPr="00AA6A78">
        <w:rPr>
          <w:rFonts w:ascii="Times New Roman" w:hAnsi="Times New Roman"/>
          <w:sz w:val="24"/>
          <w:szCs w:val="24"/>
        </w:rPr>
        <w:br w:type="page"/>
      </w:r>
    </w:p>
    <w:p w:rsidR="00AA6A78" w:rsidRPr="00AA6A78" w:rsidRDefault="00AA6A78" w:rsidP="00AA6A78">
      <w:pPr>
        <w:tabs>
          <w:tab w:val="left" w:pos="4536"/>
        </w:tabs>
        <w:spacing w:after="0" w:line="240" w:lineRule="auto"/>
        <w:ind w:left="4500" w:right="-1"/>
        <w:jc w:val="right"/>
        <w:rPr>
          <w:rFonts w:ascii="Times New Roman" w:hAnsi="Times New Roman"/>
          <w:color w:val="000000"/>
          <w:sz w:val="28"/>
          <w:szCs w:val="28"/>
        </w:rPr>
      </w:pPr>
      <w:r w:rsidRPr="00AA6A78">
        <w:rPr>
          <w:rFonts w:ascii="Times New Roman" w:hAnsi="Times New Roman"/>
          <w:bCs/>
          <w:color w:val="000000"/>
          <w:sz w:val="28"/>
          <w:szCs w:val="28"/>
        </w:rPr>
        <w:lastRenderedPageBreak/>
        <w:t>Приложение 4 к Порядку</w:t>
      </w:r>
      <w:r w:rsidRPr="00AA6A78">
        <w:rPr>
          <w:rFonts w:ascii="Times New Roman" w:hAnsi="Times New Roman"/>
          <w:color w:val="000000"/>
          <w:sz w:val="28"/>
          <w:szCs w:val="28"/>
        </w:rPr>
        <w:t xml:space="preserve">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w:t>
      </w:r>
      <w:proofErr w:type="gramStart"/>
      <w:r w:rsidRPr="00AA6A78">
        <w:rPr>
          <w:rFonts w:ascii="Times New Roman" w:hAnsi="Times New Roman"/>
          <w:color w:val="000000"/>
          <w:sz w:val="28"/>
          <w:szCs w:val="28"/>
        </w:rPr>
        <w:t>муниципальных  нормативных</w:t>
      </w:r>
      <w:proofErr w:type="gramEnd"/>
      <w:r w:rsidRPr="00AA6A78">
        <w:rPr>
          <w:rFonts w:ascii="Times New Roman" w:hAnsi="Times New Roman"/>
          <w:color w:val="000000"/>
          <w:sz w:val="28"/>
          <w:szCs w:val="28"/>
        </w:rPr>
        <w:t xml:space="preserve"> правовых актов, затрагивающих вопросы осуществления предпринимательской и инвестиционной деятельности</w:t>
      </w:r>
    </w:p>
    <w:p w:rsidR="00AA6A78" w:rsidRPr="00AA6A78" w:rsidRDefault="00AA6A78" w:rsidP="00AA6A78">
      <w:pPr>
        <w:tabs>
          <w:tab w:val="left" w:pos="4536"/>
        </w:tabs>
        <w:spacing w:after="0" w:line="240" w:lineRule="auto"/>
        <w:ind w:left="5103" w:right="-1"/>
        <w:jc w:val="both"/>
        <w:rPr>
          <w:rFonts w:ascii="Times New Roman" w:hAnsi="Times New Roman"/>
          <w:color w:val="000000"/>
          <w:sz w:val="28"/>
          <w:szCs w:val="28"/>
        </w:rPr>
      </w:pPr>
    </w:p>
    <w:p w:rsidR="00AA6A78" w:rsidRPr="00AA6A78" w:rsidRDefault="00AA6A78" w:rsidP="00AA6A78">
      <w:pPr>
        <w:spacing w:after="0" w:line="240" w:lineRule="auto"/>
        <w:rPr>
          <w:rFonts w:ascii="Times New Roman" w:hAnsi="Times New Roman"/>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Типовая форма</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опросного</w:t>
      </w:r>
      <w:proofErr w:type="gramEnd"/>
      <w:r w:rsidRPr="00AA6A78">
        <w:rPr>
          <w:rFonts w:ascii="Times New Roman" w:hAnsi="Times New Roman"/>
          <w:b/>
          <w:sz w:val="28"/>
          <w:szCs w:val="28"/>
        </w:rPr>
        <w:t xml:space="preserve"> листа при проведении публичных консультаций</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в</w:t>
      </w:r>
      <w:proofErr w:type="gramEnd"/>
      <w:r w:rsidRPr="00AA6A78">
        <w:rPr>
          <w:rFonts w:ascii="Times New Roman" w:hAnsi="Times New Roman"/>
          <w:b/>
          <w:sz w:val="28"/>
          <w:szCs w:val="28"/>
        </w:rPr>
        <w:t xml:space="preserve"> рамках экспертизы муниципального нормативного правового акта</w:t>
      </w:r>
    </w:p>
    <w:p w:rsidR="00AA6A78" w:rsidRPr="00AA6A78" w:rsidRDefault="00AA6A78" w:rsidP="00AA6A78">
      <w:pPr>
        <w:spacing w:after="0" w:line="240" w:lineRule="auto"/>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A6A78" w:rsidRPr="00AA6A78" w:rsidTr="002726BA">
        <w:tc>
          <w:tcPr>
            <w:tcW w:w="9180" w:type="dxa"/>
            <w:tcBorders>
              <w:bottom w:val="single" w:sz="4" w:space="0" w:color="auto"/>
            </w:tcBorders>
            <w:shd w:val="clear" w:color="auto" w:fill="auto"/>
          </w:tcPr>
          <w:p w:rsidR="00AA6A78" w:rsidRPr="00AA6A78" w:rsidRDefault="00AA6A78" w:rsidP="00AA6A78">
            <w:pPr>
              <w:jc w:val="center"/>
              <w:rPr>
                <w:rFonts w:ascii="Times New Roman" w:hAnsi="Times New Roman"/>
                <w:b/>
                <w:sz w:val="24"/>
                <w:szCs w:val="24"/>
              </w:rPr>
            </w:pPr>
            <w:r w:rsidRPr="00AA6A78">
              <w:rPr>
                <w:rFonts w:ascii="Times New Roman" w:hAnsi="Times New Roman"/>
                <w:b/>
                <w:sz w:val="24"/>
                <w:szCs w:val="24"/>
              </w:rPr>
              <w:t>Перечень вопросов в рамках проведения публичного обсуждения</w:t>
            </w:r>
          </w:p>
          <w:p w:rsidR="00AA6A78" w:rsidRPr="00AA6A78" w:rsidRDefault="00AA6A78" w:rsidP="00AA6A78">
            <w:pPr>
              <w:spacing w:after="0"/>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w:t>
            </w:r>
          </w:p>
          <w:p w:rsidR="00AA6A78" w:rsidRPr="00AA6A78" w:rsidRDefault="00AA6A78" w:rsidP="00AA6A78">
            <w:pPr>
              <w:ind w:firstLine="567"/>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муниципального нормативного правового акта)</w:t>
            </w:r>
          </w:p>
          <w:p w:rsidR="00AA6A78" w:rsidRPr="00AA6A78" w:rsidRDefault="00AA6A78" w:rsidP="00AA6A78">
            <w:pPr>
              <w:spacing w:after="0"/>
              <w:ind w:firstLine="567"/>
              <w:jc w:val="both"/>
              <w:rPr>
                <w:rFonts w:ascii="Times New Roman" w:hAnsi="Times New Roman"/>
                <w:sz w:val="24"/>
                <w:szCs w:val="24"/>
              </w:rPr>
            </w:pPr>
            <w:r w:rsidRPr="00AA6A78">
              <w:rPr>
                <w:rFonts w:ascii="Times New Roman" w:hAnsi="Times New Roman"/>
                <w:sz w:val="24"/>
                <w:szCs w:val="24"/>
              </w:rPr>
              <w:t>Пожалуйста, заполните и направьте данную форму по электронной почте на адрес: ____________________________________________________________________</w:t>
            </w:r>
          </w:p>
          <w:p w:rsidR="00AA6A78" w:rsidRPr="00AA6A78" w:rsidRDefault="00AA6A78" w:rsidP="00AA6A78">
            <w:pPr>
              <w:ind w:firstLine="567"/>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адрес</w:t>
            </w:r>
            <w:proofErr w:type="gramEnd"/>
            <w:r w:rsidRPr="00AA6A78">
              <w:rPr>
                <w:rFonts w:ascii="Times New Roman" w:hAnsi="Times New Roman"/>
                <w:i/>
                <w:sz w:val="20"/>
                <w:szCs w:val="20"/>
              </w:rPr>
              <w:t xml:space="preserve"> электронной почты ответственного работника)</w:t>
            </w:r>
          </w:p>
          <w:p w:rsidR="00AA6A78" w:rsidRPr="00AA6A78" w:rsidRDefault="00AA6A78" w:rsidP="00AA6A78">
            <w:pPr>
              <w:spacing w:after="0"/>
              <w:jc w:val="both"/>
              <w:rPr>
                <w:rFonts w:ascii="Times New Roman" w:hAnsi="Times New Roman"/>
                <w:sz w:val="24"/>
                <w:szCs w:val="24"/>
              </w:rPr>
            </w:pPr>
            <w:proofErr w:type="gramStart"/>
            <w:r w:rsidRPr="00AA6A78">
              <w:rPr>
                <w:rFonts w:ascii="Times New Roman" w:hAnsi="Times New Roman"/>
                <w:sz w:val="24"/>
                <w:szCs w:val="24"/>
              </w:rPr>
              <w:t>не</w:t>
            </w:r>
            <w:proofErr w:type="gramEnd"/>
            <w:r w:rsidRPr="00AA6A78">
              <w:rPr>
                <w:rFonts w:ascii="Times New Roman" w:hAnsi="Times New Roman"/>
                <w:sz w:val="24"/>
                <w:szCs w:val="24"/>
              </w:rPr>
              <w:t xml:space="preserve"> позднее ________________________________________________________________.</w:t>
            </w:r>
          </w:p>
          <w:p w:rsidR="00AA6A78" w:rsidRPr="00AA6A78" w:rsidRDefault="00AA6A78" w:rsidP="00AA6A78">
            <w:pPr>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дата</w:t>
            </w:r>
            <w:proofErr w:type="gramEnd"/>
            <w:r w:rsidRPr="00AA6A78">
              <w:rPr>
                <w:rFonts w:ascii="Times New Roman" w:hAnsi="Times New Roman"/>
                <w:i/>
                <w:sz w:val="20"/>
                <w:szCs w:val="20"/>
              </w:rPr>
              <w:t>)</w:t>
            </w:r>
          </w:p>
          <w:p w:rsidR="00AA6A78" w:rsidRPr="00AA6A78" w:rsidRDefault="00AA6A78" w:rsidP="00AA6A78">
            <w:pPr>
              <w:spacing w:line="240" w:lineRule="auto"/>
              <w:ind w:firstLine="567"/>
              <w:jc w:val="both"/>
              <w:rPr>
                <w:rFonts w:ascii="Times New Roman" w:hAnsi="Times New Roman"/>
                <w:sz w:val="24"/>
                <w:szCs w:val="24"/>
              </w:rPr>
            </w:pPr>
            <w:r w:rsidRPr="00AA6A78">
              <w:rPr>
                <w:rFonts w:ascii="Times New Roman" w:hAnsi="Times New Roman"/>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A6A78" w:rsidRPr="00AA6A78" w:rsidRDefault="00AA6A78" w:rsidP="00AA6A78">
      <w:pPr>
        <w:ind w:firstLine="567"/>
        <w:rPr>
          <w:rFonts w:ascii="Times New Roman" w:hAnsi="Times New Roman"/>
          <w:sz w:val="24"/>
          <w:szCs w:val="24"/>
        </w:rPr>
      </w:pPr>
    </w:p>
    <w:p w:rsidR="00AA6A78" w:rsidRPr="00AA6A78" w:rsidRDefault="00AA6A78" w:rsidP="00AA6A78">
      <w:pPr>
        <w:pBdr>
          <w:top w:val="single" w:sz="4" w:space="1" w:color="auto"/>
          <w:left w:val="single" w:sz="4" w:space="1" w:color="auto"/>
          <w:bottom w:val="single" w:sz="4" w:space="1" w:color="auto"/>
          <w:right w:val="single" w:sz="4" w:space="5" w:color="auto"/>
        </w:pBdr>
        <w:jc w:val="center"/>
        <w:rPr>
          <w:rFonts w:ascii="Times New Roman" w:hAnsi="Times New Roman"/>
          <w:b/>
          <w:sz w:val="24"/>
          <w:szCs w:val="24"/>
        </w:rPr>
      </w:pPr>
      <w:r w:rsidRPr="00AA6A78">
        <w:rPr>
          <w:rFonts w:ascii="Times New Roman" w:hAnsi="Times New Roman"/>
          <w:b/>
          <w:sz w:val="24"/>
          <w:szCs w:val="24"/>
        </w:rPr>
        <w:t>Контактная информация</w:t>
      </w:r>
    </w:p>
    <w:p w:rsidR="00AA6A78" w:rsidRPr="00AA6A78" w:rsidRDefault="00AA6A78" w:rsidP="00AA6A78">
      <w:pPr>
        <w:pBdr>
          <w:top w:val="single" w:sz="4" w:space="1" w:color="auto"/>
          <w:left w:val="single" w:sz="4" w:space="1" w:color="auto"/>
          <w:bottom w:val="single" w:sz="4" w:space="1" w:color="auto"/>
          <w:right w:val="single" w:sz="4" w:space="5" w:color="auto"/>
        </w:pBdr>
        <w:jc w:val="both"/>
        <w:rPr>
          <w:rFonts w:ascii="Times New Roman" w:hAnsi="Times New Roman"/>
          <w:sz w:val="24"/>
          <w:szCs w:val="24"/>
        </w:rPr>
      </w:pPr>
      <w:r w:rsidRPr="00AA6A78">
        <w:rPr>
          <w:rFonts w:ascii="Times New Roman" w:hAnsi="Times New Roman"/>
          <w:sz w:val="24"/>
          <w:szCs w:val="24"/>
        </w:rPr>
        <w:t>По Вашему желанию укажите:</w:t>
      </w:r>
    </w:p>
    <w:p w:rsidR="00AA6A78" w:rsidRPr="00AA6A78" w:rsidRDefault="00AA6A78" w:rsidP="00AA6A78">
      <w:pPr>
        <w:pBdr>
          <w:top w:val="single" w:sz="4" w:space="1" w:color="auto"/>
          <w:left w:val="single" w:sz="4" w:space="1" w:color="auto"/>
          <w:bottom w:val="single" w:sz="4" w:space="1" w:color="auto"/>
          <w:right w:val="single" w:sz="4" w:space="5" w:color="auto"/>
        </w:pBdr>
        <w:jc w:val="both"/>
        <w:rPr>
          <w:rFonts w:ascii="Times New Roman" w:hAnsi="Times New Roman"/>
          <w:sz w:val="24"/>
          <w:szCs w:val="24"/>
        </w:rPr>
      </w:pPr>
      <w:r w:rsidRPr="00AA6A78">
        <w:rPr>
          <w:rFonts w:ascii="Times New Roman" w:hAnsi="Times New Roman"/>
          <w:sz w:val="24"/>
          <w:szCs w:val="24"/>
        </w:rPr>
        <w:t>Наименование организации ___________________________________________________</w:t>
      </w:r>
    </w:p>
    <w:p w:rsidR="00AA6A78" w:rsidRPr="00AA6A78" w:rsidRDefault="00AA6A78" w:rsidP="00AA6A78">
      <w:pPr>
        <w:pBdr>
          <w:top w:val="single" w:sz="4" w:space="1" w:color="auto"/>
          <w:left w:val="single" w:sz="4" w:space="1" w:color="auto"/>
          <w:bottom w:val="single" w:sz="4" w:space="1" w:color="auto"/>
          <w:right w:val="single" w:sz="4" w:space="5" w:color="auto"/>
        </w:pBdr>
        <w:jc w:val="both"/>
        <w:rPr>
          <w:rFonts w:ascii="Times New Roman" w:hAnsi="Times New Roman"/>
          <w:sz w:val="24"/>
          <w:szCs w:val="24"/>
        </w:rPr>
      </w:pPr>
      <w:r w:rsidRPr="00AA6A78">
        <w:rPr>
          <w:rFonts w:ascii="Times New Roman" w:hAnsi="Times New Roman"/>
          <w:sz w:val="24"/>
          <w:szCs w:val="24"/>
        </w:rPr>
        <w:t>Сфера деятельности организации ______________________________________________</w:t>
      </w:r>
    </w:p>
    <w:p w:rsidR="00AA6A78" w:rsidRPr="00AA6A78" w:rsidRDefault="00AA6A78" w:rsidP="00AA6A78">
      <w:pPr>
        <w:pBdr>
          <w:top w:val="single" w:sz="4" w:space="1" w:color="auto"/>
          <w:left w:val="single" w:sz="4" w:space="1" w:color="auto"/>
          <w:bottom w:val="single" w:sz="4" w:space="1" w:color="auto"/>
          <w:right w:val="single" w:sz="4" w:space="5" w:color="auto"/>
        </w:pBdr>
        <w:jc w:val="both"/>
        <w:rPr>
          <w:rFonts w:ascii="Times New Roman" w:hAnsi="Times New Roman"/>
          <w:sz w:val="24"/>
          <w:szCs w:val="24"/>
        </w:rPr>
      </w:pPr>
      <w:r w:rsidRPr="00AA6A78">
        <w:rPr>
          <w:rFonts w:ascii="Times New Roman" w:hAnsi="Times New Roman"/>
          <w:sz w:val="24"/>
          <w:szCs w:val="24"/>
        </w:rPr>
        <w:t>Фамилия, имя, отчество контактного лица _______________________________________</w:t>
      </w:r>
    </w:p>
    <w:p w:rsidR="00AA6A78" w:rsidRPr="00AA6A78" w:rsidRDefault="00AA6A78" w:rsidP="00AA6A78">
      <w:pPr>
        <w:pBdr>
          <w:top w:val="single" w:sz="4" w:space="1" w:color="auto"/>
          <w:left w:val="single" w:sz="4" w:space="1" w:color="auto"/>
          <w:bottom w:val="single" w:sz="4" w:space="1" w:color="auto"/>
          <w:right w:val="single" w:sz="4" w:space="5" w:color="auto"/>
        </w:pBdr>
        <w:jc w:val="both"/>
        <w:rPr>
          <w:rFonts w:ascii="Times New Roman" w:hAnsi="Times New Roman"/>
          <w:sz w:val="24"/>
          <w:szCs w:val="24"/>
        </w:rPr>
      </w:pPr>
      <w:r w:rsidRPr="00AA6A78">
        <w:rPr>
          <w:rFonts w:ascii="Times New Roman" w:hAnsi="Times New Roman"/>
          <w:sz w:val="24"/>
          <w:szCs w:val="24"/>
        </w:rPr>
        <w:t>Номер контактного телефона __________________________________________________</w:t>
      </w:r>
    </w:p>
    <w:p w:rsidR="00AA6A78" w:rsidRPr="00AA6A78" w:rsidRDefault="00AA6A78" w:rsidP="00AA6A78">
      <w:pPr>
        <w:pBdr>
          <w:top w:val="single" w:sz="4" w:space="1" w:color="auto"/>
          <w:left w:val="single" w:sz="4" w:space="1" w:color="auto"/>
          <w:bottom w:val="single" w:sz="4" w:space="1" w:color="auto"/>
          <w:right w:val="single" w:sz="4" w:space="5" w:color="auto"/>
        </w:pBdr>
        <w:jc w:val="both"/>
        <w:rPr>
          <w:rFonts w:ascii="Times New Roman" w:hAnsi="Times New Roman"/>
          <w:sz w:val="24"/>
          <w:szCs w:val="24"/>
        </w:rPr>
      </w:pPr>
      <w:r w:rsidRPr="00AA6A78">
        <w:rPr>
          <w:rFonts w:ascii="Times New Roman" w:hAnsi="Times New Roman"/>
          <w:sz w:val="24"/>
          <w:szCs w:val="24"/>
        </w:rPr>
        <w:t>Адрес электронной почты ____________________________________________________</w:t>
      </w:r>
    </w:p>
    <w:p w:rsidR="00AA6A78" w:rsidRPr="00AA6A78" w:rsidRDefault="00AA6A78" w:rsidP="00AA6A78">
      <w:pPr>
        <w:ind w:firstLine="567"/>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A6A78" w:rsidRPr="00AA6A78" w:rsidTr="002726BA">
        <w:trPr>
          <w:trHeight w:val="397"/>
        </w:trPr>
        <w:tc>
          <w:tcPr>
            <w:tcW w:w="10065" w:type="dxa"/>
            <w:tcBorders>
              <w:top w:val="single" w:sz="4" w:space="0" w:color="auto"/>
            </w:tcBorders>
            <w:shd w:val="clear" w:color="auto" w:fill="auto"/>
            <w:vAlign w:val="bottom"/>
          </w:tcPr>
          <w:p w:rsidR="00AA6A78" w:rsidRPr="00AA6A78" w:rsidRDefault="00AA6A78" w:rsidP="00AA6A78">
            <w:pPr>
              <w:numPr>
                <w:ilvl w:val="0"/>
                <w:numId w:val="3"/>
              </w:numPr>
              <w:tabs>
                <w:tab w:val="num" w:pos="0"/>
              </w:tabs>
              <w:spacing w:after="0" w:line="240" w:lineRule="auto"/>
              <w:ind w:left="34" w:firstLine="568"/>
              <w:jc w:val="both"/>
              <w:rPr>
                <w:rFonts w:ascii="Times New Roman" w:hAnsi="Times New Roman"/>
                <w:i/>
                <w:sz w:val="24"/>
                <w:szCs w:val="24"/>
              </w:rPr>
            </w:pPr>
            <w:r w:rsidRPr="00AA6A78">
              <w:rPr>
                <w:rFonts w:ascii="Times New Roman" w:hAnsi="Times New Roman"/>
                <w:i/>
                <w:sz w:val="24"/>
                <w:szCs w:val="24"/>
              </w:rPr>
              <w:t>Обоснованы ли нормы, содержащиеся в муниципальном нормативном правовом акте?</w:t>
            </w:r>
          </w:p>
        </w:tc>
      </w:tr>
      <w:tr w:rsidR="00AA6A78" w:rsidRPr="00AA6A78" w:rsidTr="002726BA">
        <w:trPr>
          <w:trHeight w:val="261"/>
        </w:trPr>
        <w:tc>
          <w:tcPr>
            <w:tcW w:w="10065"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c>
          <w:tcPr>
            <w:tcW w:w="10065" w:type="dxa"/>
            <w:shd w:val="clear" w:color="auto" w:fill="auto"/>
            <w:vAlign w:val="bottom"/>
          </w:tcPr>
          <w:p w:rsidR="00AA6A78" w:rsidRPr="00AA6A78" w:rsidRDefault="00AA6A78" w:rsidP="00AA6A78">
            <w:pPr>
              <w:numPr>
                <w:ilvl w:val="0"/>
                <w:numId w:val="3"/>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A6A78" w:rsidRPr="00AA6A78" w:rsidTr="002726BA">
        <w:trPr>
          <w:trHeight w:val="86"/>
        </w:trPr>
        <w:tc>
          <w:tcPr>
            <w:tcW w:w="10065"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10065" w:type="dxa"/>
            <w:shd w:val="clear" w:color="auto" w:fill="auto"/>
            <w:vAlign w:val="bottom"/>
          </w:tcPr>
          <w:p w:rsidR="00AA6A78" w:rsidRPr="00AA6A78" w:rsidRDefault="00AA6A78" w:rsidP="00AA6A78">
            <w:pPr>
              <w:numPr>
                <w:ilvl w:val="0"/>
                <w:numId w:val="3"/>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A6A78" w:rsidRPr="00AA6A78" w:rsidTr="002726BA">
        <w:trPr>
          <w:trHeight w:val="113"/>
        </w:trPr>
        <w:tc>
          <w:tcPr>
            <w:tcW w:w="10065"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10065" w:type="dxa"/>
            <w:shd w:val="clear" w:color="auto" w:fill="auto"/>
            <w:vAlign w:val="bottom"/>
          </w:tcPr>
          <w:p w:rsidR="00AA6A78" w:rsidRPr="00AA6A78" w:rsidRDefault="00AA6A78" w:rsidP="00AA6A78">
            <w:pPr>
              <w:numPr>
                <w:ilvl w:val="0"/>
                <w:numId w:val="3"/>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w:t>
            </w:r>
            <w:proofErr w:type="gramStart"/>
            <w:r w:rsidRPr="00AA6A78">
              <w:rPr>
                <w:rFonts w:ascii="Times New Roman" w:hAnsi="Times New Roman"/>
                <w:i/>
                <w:sz w:val="24"/>
                <w:szCs w:val="24"/>
              </w:rPr>
              <w:t>органами  администрации</w:t>
            </w:r>
            <w:proofErr w:type="gramEnd"/>
            <w:r w:rsidRPr="00AA6A78">
              <w:rPr>
                <w:rFonts w:ascii="Times New Roman" w:hAnsi="Times New Roman"/>
                <w:i/>
                <w:sz w:val="24"/>
                <w:szCs w:val="24"/>
              </w:rPr>
              <w:t xml:space="preserve"> района,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AA6A78" w:rsidRPr="00AA6A78" w:rsidTr="002726BA">
        <w:trPr>
          <w:trHeight w:val="218"/>
        </w:trPr>
        <w:tc>
          <w:tcPr>
            <w:tcW w:w="10065"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10065" w:type="dxa"/>
            <w:shd w:val="clear" w:color="auto" w:fill="auto"/>
            <w:vAlign w:val="bottom"/>
          </w:tcPr>
          <w:p w:rsidR="00AA6A78" w:rsidRPr="00AA6A78" w:rsidRDefault="00AA6A78" w:rsidP="00AA6A78">
            <w:pPr>
              <w:numPr>
                <w:ilvl w:val="0"/>
                <w:numId w:val="3"/>
              </w:numPr>
              <w:spacing w:after="0" w:line="240" w:lineRule="auto"/>
              <w:ind w:firstLine="567"/>
              <w:jc w:val="both"/>
              <w:rPr>
                <w:rFonts w:ascii="Times New Roman" w:hAnsi="Times New Roman"/>
                <w:i/>
                <w:sz w:val="24"/>
                <w:szCs w:val="24"/>
              </w:rPr>
            </w:pPr>
            <w:r w:rsidRPr="00AA6A78">
              <w:rPr>
                <w:rFonts w:ascii="Times New Roman" w:hAnsi="Times New Roman"/>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A6A78" w:rsidRPr="00AA6A78" w:rsidTr="002726BA">
        <w:trPr>
          <w:trHeight w:val="197"/>
        </w:trPr>
        <w:tc>
          <w:tcPr>
            <w:tcW w:w="10065" w:type="dxa"/>
            <w:shd w:val="clear" w:color="auto" w:fill="auto"/>
            <w:vAlign w:val="bottom"/>
          </w:tcPr>
          <w:p w:rsidR="00AA6A78" w:rsidRPr="00AA6A78" w:rsidRDefault="00AA6A78" w:rsidP="00AA6A78">
            <w:pPr>
              <w:ind w:firstLine="567"/>
              <w:jc w:val="both"/>
              <w:rPr>
                <w:rFonts w:ascii="Times New Roman" w:hAnsi="Times New Roman"/>
                <w:sz w:val="24"/>
                <w:szCs w:val="24"/>
              </w:rPr>
            </w:pPr>
          </w:p>
        </w:tc>
      </w:tr>
      <w:tr w:rsidR="00AA6A78" w:rsidRPr="00AA6A78" w:rsidTr="002726BA">
        <w:trPr>
          <w:trHeight w:val="397"/>
        </w:trPr>
        <w:tc>
          <w:tcPr>
            <w:tcW w:w="10065" w:type="dxa"/>
            <w:shd w:val="clear" w:color="auto" w:fill="auto"/>
          </w:tcPr>
          <w:p w:rsidR="00AA6A78" w:rsidRPr="00AA6A78" w:rsidRDefault="00AA6A78" w:rsidP="00AA6A78">
            <w:pPr>
              <w:spacing w:line="240" w:lineRule="auto"/>
              <w:ind w:firstLine="567"/>
              <w:jc w:val="both"/>
              <w:rPr>
                <w:rFonts w:ascii="Times New Roman" w:hAnsi="Times New Roman"/>
                <w:i/>
                <w:sz w:val="24"/>
                <w:szCs w:val="24"/>
              </w:rPr>
            </w:pPr>
            <w:r w:rsidRPr="00AA6A78">
              <w:rPr>
                <w:rFonts w:ascii="Times New Roman" w:hAnsi="Times New Roman"/>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A6A78" w:rsidRPr="00AA6A78" w:rsidTr="002726BA">
        <w:trPr>
          <w:trHeight w:val="70"/>
        </w:trPr>
        <w:tc>
          <w:tcPr>
            <w:tcW w:w="10065" w:type="dxa"/>
            <w:shd w:val="clear" w:color="auto" w:fill="auto"/>
          </w:tcPr>
          <w:p w:rsidR="00AA6A78" w:rsidRPr="00AA6A78" w:rsidRDefault="00AA6A78" w:rsidP="00AA6A78">
            <w:pPr>
              <w:ind w:firstLine="567"/>
              <w:jc w:val="both"/>
              <w:rPr>
                <w:rFonts w:ascii="Times New Roman" w:hAnsi="Times New Roman"/>
                <w:sz w:val="24"/>
                <w:szCs w:val="24"/>
              </w:rPr>
            </w:pPr>
          </w:p>
        </w:tc>
      </w:tr>
    </w:tbl>
    <w:p w:rsidR="00AA6A78" w:rsidRPr="00AA6A78" w:rsidRDefault="00AA6A78" w:rsidP="00AA6A78">
      <w:pPr>
        <w:jc w:val="both"/>
        <w:rPr>
          <w:rFonts w:ascii="Times New Roman" w:hAnsi="Times New Roman"/>
          <w:sz w:val="24"/>
          <w:szCs w:val="24"/>
        </w:rPr>
      </w:pPr>
      <w:r w:rsidRPr="00AA6A78">
        <w:rPr>
          <w:rFonts w:ascii="Times New Roman" w:hAnsi="Times New Roman"/>
          <w:sz w:val="24"/>
          <w:szCs w:val="24"/>
        </w:rPr>
        <w:br w:type="page"/>
      </w:r>
    </w:p>
    <w:p w:rsidR="00AA6A78" w:rsidRPr="00AA6A78" w:rsidRDefault="00AA6A78" w:rsidP="00AA6A78">
      <w:pPr>
        <w:tabs>
          <w:tab w:val="left" w:pos="4536"/>
        </w:tabs>
        <w:spacing w:after="0" w:line="240" w:lineRule="auto"/>
        <w:ind w:left="4500" w:right="-1"/>
        <w:jc w:val="right"/>
        <w:rPr>
          <w:rFonts w:ascii="Times New Roman" w:hAnsi="Times New Roman"/>
          <w:color w:val="000000"/>
          <w:sz w:val="28"/>
          <w:szCs w:val="28"/>
        </w:rPr>
      </w:pPr>
      <w:r w:rsidRPr="00AA6A78">
        <w:rPr>
          <w:rFonts w:ascii="Times New Roman" w:hAnsi="Times New Roman"/>
          <w:bCs/>
          <w:color w:val="000000"/>
          <w:sz w:val="28"/>
          <w:szCs w:val="28"/>
        </w:rPr>
        <w:lastRenderedPageBreak/>
        <w:t>Приложение 5 к Порядку</w:t>
      </w:r>
      <w:r w:rsidRPr="00AA6A78">
        <w:rPr>
          <w:rFonts w:ascii="Times New Roman" w:hAnsi="Times New Roman"/>
          <w:color w:val="000000"/>
          <w:sz w:val="28"/>
          <w:szCs w:val="28"/>
        </w:rPr>
        <w:t xml:space="preserve">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w:t>
      </w:r>
      <w:proofErr w:type="gramStart"/>
      <w:r w:rsidRPr="00AA6A78">
        <w:rPr>
          <w:rFonts w:ascii="Times New Roman" w:hAnsi="Times New Roman"/>
          <w:color w:val="000000"/>
          <w:sz w:val="28"/>
          <w:szCs w:val="28"/>
        </w:rPr>
        <w:t>муниципальных  нормативных</w:t>
      </w:r>
      <w:proofErr w:type="gramEnd"/>
      <w:r w:rsidRPr="00AA6A78">
        <w:rPr>
          <w:rFonts w:ascii="Times New Roman" w:hAnsi="Times New Roman"/>
          <w:color w:val="000000"/>
          <w:sz w:val="28"/>
          <w:szCs w:val="28"/>
        </w:rPr>
        <w:t xml:space="preserve"> правовых актов, затрагивающих вопросы осуществления предпринимательской и инвестиционной деятельности</w:t>
      </w:r>
    </w:p>
    <w:p w:rsidR="00AA6A78" w:rsidRPr="00AA6A78" w:rsidRDefault="00AA6A78" w:rsidP="00AA6A78">
      <w:pPr>
        <w:tabs>
          <w:tab w:val="left" w:pos="4536"/>
        </w:tabs>
        <w:spacing w:after="0" w:line="240" w:lineRule="auto"/>
        <w:ind w:left="5103" w:right="-1"/>
        <w:jc w:val="both"/>
        <w:rPr>
          <w:rFonts w:ascii="Times New Roman" w:hAnsi="Times New Roman"/>
          <w:color w:val="000000"/>
          <w:sz w:val="28"/>
          <w:szCs w:val="28"/>
        </w:rPr>
      </w:pPr>
    </w:p>
    <w:p w:rsidR="00AA6A78" w:rsidRPr="00AA6A78" w:rsidRDefault="00AA6A78" w:rsidP="00AA6A78">
      <w:pPr>
        <w:spacing w:after="0" w:line="240" w:lineRule="auto"/>
        <w:ind w:left="5245" w:right="-1"/>
        <w:jc w:val="both"/>
        <w:rPr>
          <w:rFonts w:ascii="Times New Roman" w:hAnsi="Times New Roman"/>
          <w:bCs/>
          <w:sz w:val="28"/>
          <w:szCs w:val="28"/>
        </w:rPr>
      </w:pPr>
    </w:p>
    <w:p w:rsidR="00AA6A78" w:rsidRPr="00AA6A78" w:rsidRDefault="00AA6A78" w:rsidP="00AA6A78">
      <w:pPr>
        <w:spacing w:after="0" w:line="240" w:lineRule="auto"/>
        <w:jc w:val="center"/>
        <w:rPr>
          <w:rFonts w:ascii="Times New Roman" w:hAnsi="Times New Roman"/>
          <w:bCs/>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Форма свода предложений</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w:t>
      </w:r>
      <w:proofErr w:type="gramEnd"/>
      <w:r w:rsidRPr="00AA6A78">
        <w:rPr>
          <w:rFonts w:ascii="Times New Roman" w:hAnsi="Times New Roman"/>
          <w:b/>
          <w:sz w:val="28"/>
          <w:szCs w:val="28"/>
        </w:rPr>
        <w:t xml:space="preserve"> результатах проведения публичных консультаций </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line="240" w:lineRule="auto"/>
        <w:ind w:firstLine="709"/>
        <w:jc w:val="both"/>
        <w:rPr>
          <w:rFonts w:ascii="Times New Roman" w:hAnsi="Times New Roman"/>
          <w:sz w:val="24"/>
          <w:szCs w:val="24"/>
        </w:rPr>
      </w:pPr>
      <w:r w:rsidRPr="00AA6A78">
        <w:rPr>
          <w:rFonts w:ascii="Times New Roman" w:hAnsi="Times New Roman"/>
          <w:sz w:val="24"/>
          <w:szCs w:val="24"/>
        </w:rPr>
        <w:t xml:space="preserve">В соответствии с пунктом 2.1 </w:t>
      </w:r>
      <w:hyperlink w:anchor="P40" w:history="1">
        <w:r w:rsidRPr="00AA6A78">
          <w:rPr>
            <w:rFonts w:ascii="Times New Roman" w:hAnsi="Times New Roman"/>
            <w:sz w:val="24"/>
            <w:szCs w:val="24"/>
          </w:rPr>
          <w:t>Порядк</w:t>
        </w:r>
      </w:hyperlink>
      <w:r w:rsidRPr="00AA6A78">
        <w:rPr>
          <w:rFonts w:ascii="Times New Roman" w:hAnsi="Times New Roman"/>
          <w:sz w:val="24"/>
          <w:szCs w:val="24"/>
        </w:rPr>
        <w:t>а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_____________________ №_______________,</w:t>
      </w:r>
    </w:p>
    <w:p w:rsidR="00AA6A78" w:rsidRPr="00AA6A78" w:rsidRDefault="00AA6A78" w:rsidP="00AA6A78">
      <w:pPr>
        <w:spacing w:after="0" w:line="240" w:lineRule="auto"/>
        <w:jc w:val="both"/>
        <w:rPr>
          <w:rFonts w:ascii="Times New Roman" w:hAnsi="Times New Roman"/>
          <w:sz w:val="28"/>
          <w:szCs w:val="28"/>
        </w:rPr>
      </w:pPr>
      <w:r w:rsidRPr="00AA6A78">
        <w:rPr>
          <w:rFonts w:ascii="Times New Roman" w:hAnsi="Times New Roman"/>
          <w:sz w:val="28"/>
          <w:szCs w:val="28"/>
        </w:rPr>
        <w:t>________________________________________________________________</w:t>
      </w:r>
    </w:p>
    <w:p w:rsidR="00AA6A78" w:rsidRPr="00AA6A78" w:rsidRDefault="00AA6A78" w:rsidP="00AA6A78">
      <w:pPr>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регулирующего органа)</w:t>
      </w:r>
    </w:p>
    <w:p w:rsidR="00AA6A78" w:rsidRPr="00AA6A78" w:rsidRDefault="00AA6A78" w:rsidP="00AA6A78">
      <w:pPr>
        <w:spacing w:line="240" w:lineRule="auto"/>
        <w:jc w:val="center"/>
        <w:rPr>
          <w:rFonts w:ascii="Times New Roman" w:hAnsi="Times New Roman"/>
        </w:rPr>
      </w:pPr>
    </w:p>
    <w:p w:rsidR="00AA6A78" w:rsidRPr="00AA6A78" w:rsidRDefault="00AA6A78" w:rsidP="00AA6A78">
      <w:pPr>
        <w:spacing w:after="0" w:line="240" w:lineRule="auto"/>
        <w:jc w:val="both"/>
        <w:rPr>
          <w:rFonts w:ascii="Times New Roman" w:hAnsi="Times New Roman"/>
          <w:sz w:val="24"/>
          <w:szCs w:val="24"/>
        </w:rPr>
      </w:pPr>
      <w:proofErr w:type="gramStart"/>
      <w:r w:rsidRPr="00AA6A78">
        <w:rPr>
          <w:rFonts w:ascii="Times New Roman" w:hAnsi="Times New Roman"/>
          <w:sz w:val="24"/>
          <w:szCs w:val="24"/>
        </w:rPr>
        <w:t>в</w:t>
      </w:r>
      <w:proofErr w:type="gramEnd"/>
      <w:r w:rsidRPr="00AA6A78">
        <w:rPr>
          <w:rFonts w:ascii="Times New Roman" w:hAnsi="Times New Roman"/>
          <w:sz w:val="24"/>
          <w:szCs w:val="24"/>
        </w:rPr>
        <w:t xml:space="preserve"> период с «____» _________ 20____ года по «____» __________ 20____ года проведены публичные консультации по _________________________________________</w:t>
      </w:r>
    </w:p>
    <w:p w:rsidR="00AA6A78" w:rsidRPr="00AA6A78" w:rsidRDefault="00AA6A78" w:rsidP="00AA6A78">
      <w:pPr>
        <w:spacing w:after="0" w:line="240" w:lineRule="auto"/>
        <w:jc w:val="both"/>
        <w:rPr>
          <w:rFonts w:ascii="Times New Roman" w:hAnsi="Times New Roman"/>
          <w:sz w:val="28"/>
        </w:rPr>
      </w:pPr>
      <w:r w:rsidRPr="00AA6A78">
        <w:rPr>
          <w:rFonts w:ascii="Times New Roman" w:hAnsi="Times New Roman"/>
          <w:sz w:val="28"/>
        </w:rPr>
        <w:t>________________________________________________________________</w:t>
      </w:r>
    </w:p>
    <w:p w:rsidR="00AA6A78" w:rsidRPr="00AA6A78" w:rsidRDefault="00AA6A78" w:rsidP="00AA6A78">
      <w:pPr>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муниципального нормативного правового акта (проекта), </w:t>
      </w:r>
    </w:p>
    <w:p w:rsidR="00AA6A78" w:rsidRPr="00AA6A78" w:rsidRDefault="00AA6A78" w:rsidP="00AA6A78">
      <w:pPr>
        <w:spacing w:after="0" w:line="240" w:lineRule="auto"/>
        <w:jc w:val="center"/>
        <w:rPr>
          <w:rFonts w:ascii="Times New Roman" w:hAnsi="Times New Roman"/>
          <w:i/>
          <w:sz w:val="20"/>
          <w:szCs w:val="20"/>
        </w:rPr>
      </w:pPr>
      <w:proofErr w:type="gramStart"/>
      <w:r w:rsidRPr="00AA6A78">
        <w:rPr>
          <w:rFonts w:ascii="Times New Roman" w:hAnsi="Times New Roman"/>
          <w:i/>
          <w:sz w:val="20"/>
          <w:szCs w:val="20"/>
        </w:rPr>
        <w:t>по</w:t>
      </w:r>
      <w:proofErr w:type="gramEnd"/>
      <w:r w:rsidRPr="00AA6A78">
        <w:rPr>
          <w:rFonts w:ascii="Times New Roman" w:hAnsi="Times New Roman"/>
          <w:i/>
          <w:sz w:val="20"/>
          <w:szCs w:val="20"/>
        </w:rPr>
        <w:t xml:space="preserve"> которому проведены публичные консультации)</w:t>
      </w:r>
    </w:p>
    <w:p w:rsidR="00AA6A78" w:rsidRPr="00AA6A78" w:rsidRDefault="00AA6A78" w:rsidP="00AA6A78">
      <w:pPr>
        <w:spacing w:line="240" w:lineRule="auto"/>
        <w:jc w:val="both"/>
        <w:rPr>
          <w:rFonts w:ascii="Times New Roman" w:hAnsi="Times New Roman"/>
          <w:sz w:val="28"/>
        </w:rPr>
      </w:pPr>
    </w:p>
    <w:p w:rsidR="00AA6A78" w:rsidRPr="00AA6A78" w:rsidRDefault="00AA6A78" w:rsidP="00AA6A78">
      <w:pPr>
        <w:spacing w:line="240" w:lineRule="auto"/>
        <w:ind w:firstLine="709"/>
        <w:rPr>
          <w:rFonts w:ascii="Times New Roman" w:hAnsi="Times New Roman"/>
          <w:sz w:val="24"/>
          <w:szCs w:val="24"/>
        </w:rPr>
      </w:pPr>
      <w:r w:rsidRPr="00AA6A78">
        <w:rPr>
          <w:rFonts w:ascii="Times New Roman" w:hAnsi="Times New Roman"/>
          <w:sz w:val="24"/>
          <w:szCs w:val="24"/>
        </w:rPr>
        <w:t>При проведении публичных консультаций получены отзывы от:</w:t>
      </w:r>
    </w:p>
    <w:p w:rsidR="00AA6A78" w:rsidRPr="00AA6A78" w:rsidRDefault="00AA6A78" w:rsidP="00AA6A78">
      <w:pPr>
        <w:spacing w:line="240" w:lineRule="auto"/>
        <w:ind w:firstLine="709"/>
        <w:rPr>
          <w:rFonts w:ascii="Times New Roman" w:hAnsi="Times New Roman"/>
          <w:sz w:val="28"/>
        </w:rPr>
      </w:pPr>
      <w:r w:rsidRPr="00AA6A78">
        <w:rPr>
          <w:rFonts w:ascii="Times New Roman" w:hAnsi="Times New Roman"/>
          <w:sz w:val="28"/>
        </w:rPr>
        <w:t>1. _________________________________________________________</w:t>
      </w:r>
    </w:p>
    <w:p w:rsidR="00AA6A78" w:rsidRPr="00AA6A78" w:rsidRDefault="00AA6A78" w:rsidP="00AA6A78">
      <w:pPr>
        <w:spacing w:line="240" w:lineRule="auto"/>
        <w:ind w:firstLine="709"/>
        <w:rPr>
          <w:rFonts w:ascii="Times New Roman" w:hAnsi="Times New Roman"/>
          <w:sz w:val="28"/>
        </w:rPr>
      </w:pPr>
      <w:r w:rsidRPr="00AA6A78">
        <w:rPr>
          <w:rFonts w:ascii="Times New Roman" w:hAnsi="Times New Roman"/>
          <w:sz w:val="28"/>
        </w:rPr>
        <w:t>2. _________________________________________________________</w:t>
      </w:r>
    </w:p>
    <w:p w:rsidR="00AA6A78" w:rsidRPr="00AA6A78" w:rsidRDefault="00AA6A78" w:rsidP="00AA6A78">
      <w:pPr>
        <w:spacing w:line="240" w:lineRule="auto"/>
        <w:ind w:left="708" w:firstLine="1"/>
        <w:rPr>
          <w:rFonts w:ascii="Times New Roman" w:hAnsi="Times New Roman"/>
          <w:sz w:val="28"/>
        </w:rPr>
      </w:pPr>
      <w:r w:rsidRPr="00AA6A78">
        <w:rPr>
          <w:rFonts w:ascii="Times New Roman" w:hAnsi="Times New Roman"/>
          <w:sz w:val="28"/>
        </w:rPr>
        <w:t>3. _________________________________________________________</w:t>
      </w:r>
    </w:p>
    <w:p w:rsidR="00AA6A78" w:rsidRPr="00AA6A78" w:rsidRDefault="00AA6A78" w:rsidP="00AA6A78">
      <w:pPr>
        <w:spacing w:line="240" w:lineRule="auto"/>
        <w:ind w:left="708" w:firstLine="1"/>
        <w:rPr>
          <w:rFonts w:ascii="Times New Roman" w:hAnsi="Times New Roman"/>
          <w:sz w:val="28"/>
        </w:rPr>
      </w:pPr>
      <w:r w:rsidRPr="00AA6A78">
        <w:rPr>
          <w:rFonts w:ascii="Times New Roman" w:hAnsi="Times New Roman"/>
          <w:sz w:val="28"/>
        </w:rPr>
        <w:t>4. _________________________________________________________</w:t>
      </w:r>
    </w:p>
    <w:p w:rsidR="00AA6A78" w:rsidRPr="00AA6A78" w:rsidRDefault="00AA6A78" w:rsidP="00AA6A78">
      <w:pPr>
        <w:spacing w:line="240" w:lineRule="auto"/>
        <w:ind w:left="708" w:firstLine="1"/>
        <w:rPr>
          <w:rFonts w:ascii="Times New Roman" w:hAnsi="Times New Roman"/>
          <w:sz w:val="28"/>
        </w:rPr>
      </w:pPr>
      <w:r w:rsidRPr="00AA6A78">
        <w:rPr>
          <w:rFonts w:ascii="Times New Roman" w:hAnsi="Times New Roman"/>
          <w:sz w:val="28"/>
        </w:rPr>
        <w:t>5. _________________________________________________________</w:t>
      </w:r>
    </w:p>
    <w:p w:rsidR="00AA6A78" w:rsidRPr="00AA6A78" w:rsidRDefault="00AA6A78" w:rsidP="00AA6A78">
      <w:pPr>
        <w:spacing w:line="240" w:lineRule="auto"/>
        <w:rPr>
          <w:rFonts w:ascii="Times New Roman" w:hAnsi="Times New Roman"/>
          <w:sz w:val="28"/>
        </w:rPr>
      </w:pPr>
    </w:p>
    <w:p w:rsidR="00AA6A78" w:rsidRPr="00AA6A78" w:rsidRDefault="00AA6A78" w:rsidP="00AA6A78">
      <w:pPr>
        <w:spacing w:line="240" w:lineRule="auto"/>
        <w:ind w:firstLine="709"/>
        <w:jc w:val="both"/>
        <w:rPr>
          <w:rFonts w:ascii="Times New Roman" w:hAnsi="Times New Roman"/>
          <w:sz w:val="24"/>
          <w:szCs w:val="24"/>
        </w:rPr>
      </w:pPr>
      <w:r w:rsidRPr="00AA6A78">
        <w:rPr>
          <w:rFonts w:ascii="Times New Roman" w:hAnsi="Times New Roman"/>
          <w:sz w:val="24"/>
          <w:szCs w:val="24"/>
        </w:rPr>
        <w:t>Результаты публичных консультаций и позиция регулирующего органа отражены в таблице результатов публичных консультаций.</w:t>
      </w:r>
    </w:p>
    <w:p w:rsidR="00AA6A78" w:rsidRPr="00AA6A78" w:rsidRDefault="00AA6A78" w:rsidP="00AA6A78">
      <w:pPr>
        <w:spacing w:line="240" w:lineRule="auto"/>
        <w:ind w:firstLine="709"/>
        <w:jc w:val="both"/>
        <w:rPr>
          <w:rFonts w:ascii="Times New Roman" w:hAnsi="Times New Roman"/>
          <w:sz w:val="24"/>
          <w:szCs w:val="24"/>
        </w:rPr>
      </w:pPr>
    </w:p>
    <w:p w:rsidR="00AA6A78" w:rsidRPr="00AA6A78" w:rsidRDefault="00AA6A78" w:rsidP="00AA6A78">
      <w:pPr>
        <w:spacing w:line="240" w:lineRule="auto"/>
        <w:jc w:val="center"/>
        <w:rPr>
          <w:rFonts w:ascii="Times New Roman" w:hAnsi="Times New Roman"/>
          <w:b/>
          <w:sz w:val="24"/>
          <w:szCs w:val="24"/>
        </w:rPr>
      </w:pPr>
      <w:r w:rsidRPr="00AA6A78">
        <w:rPr>
          <w:rFonts w:ascii="Times New Roman" w:hAnsi="Times New Roman"/>
          <w:b/>
          <w:sz w:val="24"/>
          <w:szCs w:val="24"/>
        </w:rPr>
        <w:t>Таблица результатов публичных консультаций</w:t>
      </w:r>
    </w:p>
    <w:p w:rsidR="00AA6A78" w:rsidRPr="00AA6A78" w:rsidRDefault="00AA6A78" w:rsidP="00AA6A78">
      <w:pPr>
        <w:spacing w:line="240" w:lineRule="auto"/>
        <w:jc w:val="center"/>
        <w:rPr>
          <w:rFonts w:ascii="Times New Roman" w:hAnsi="Times New Roman"/>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56"/>
        <w:gridCol w:w="3182"/>
      </w:tblGrid>
      <w:tr w:rsidR="00AA6A78" w:rsidRPr="00AA6A78" w:rsidTr="002726BA">
        <w:tc>
          <w:tcPr>
            <w:tcW w:w="9527" w:type="dxa"/>
            <w:gridSpan w:val="3"/>
            <w:shd w:val="clear" w:color="auto" w:fill="auto"/>
          </w:tcPr>
          <w:p w:rsidR="00AA6A78" w:rsidRPr="00AA6A78" w:rsidRDefault="00AA6A78" w:rsidP="00AA6A78">
            <w:pPr>
              <w:spacing w:line="240" w:lineRule="auto"/>
              <w:jc w:val="center"/>
              <w:rPr>
                <w:rFonts w:ascii="Times New Roman" w:hAnsi="Times New Roman"/>
                <w:sz w:val="24"/>
                <w:szCs w:val="24"/>
              </w:rPr>
            </w:pPr>
            <w:r w:rsidRPr="00AA6A78">
              <w:rPr>
                <w:rFonts w:ascii="Times New Roman" w:hAnsi="Times New Roman"/>
                <w:sz w:val="24"/>
                <w:szCs w:val="24"/>
              </w:rPr>
              <w:t>Результаты публичных консультаций</w:t>
            </w:r>
          </w:p>
        </w:tc>
      </w:tr>
      <w:tr w:rsidR="00AA6A78" w:rsidRPr="00AA6A78" w:rsidTr="002726BA">
        <w:tc>
          <w:tcPr>
            <w:tcW w:w="2689" w:type="dxa"/>
            <w:shd w:val="clear" w:color="auto" w:fill="auto"/>
          </w:tcPr>
          <w:p w:rsidR="00AA6A78" w:rsidRPr="00AA6A78" w:rsidRDefault="00AA6A78" w:rsidP="00AA6A78">
            <w:pPr>
              <w:spacing w:after="0" w:line="240" w:lineRule="auto"/>
              <w:jc w:val="center"/>
              <w:rPr>
                <w:rFonts w:ascii="Times New Roman" w:hAnsi="Times New Roman"/>
                <w:sz w:val="24"/>
                <w:szCs w:val="24"/>
              </w:rPr>
            </w:pPr>
            <w:proofErr w:type="gramStart"/>
            <w:r w:rsidRPr="00AA6A78">
              <w:rPr>
                <w:rFonts w:ascii="Times New Roman" w:hAnsi="Times New Roman"/>
                <w:sz w:val="24"/>
                <w:szCs w:val="24"/>
              </w:rPr>
              <w:t>наименование</w:t>
            </w:r>
            <w:proofErr w:type="gramEnd"/>
            <w:r w:rsidRPr="00AA6A78">
              <w:rPr>
                <w:rFonts w:ascii="Times New Roman" w:hAnsi="Times New Roman"/>
                <w:sz w:val="24"/>
                <w:szCs w:val="24"/>
              </w:rPr>
              <w:t xml:space="preserve"> субъекта публичных </w:t>
            </w:r>
          </w:p>
          <w:p w:rsidR="00AA6A78" w:rsidRPr="00AA6A78" w:rsidRDefault="00AA6A78" w:rsidP="00AA6A78">
            <w:pPr>
              <w:spacing w:after="0" w:line="240" w:lineRule="auto"/>
              <w:jc w:val="center"/>
              <w:rPr>
                <w:rFonts w:ascii="Times New Roman" w:hAnsi="Times New Roman"/>
                <w:sz w:val="24"/>
                <w:szCs w:val="24"/>
              </w:rPr>
            </w:pPr>
            <w:proofErr w:type="gramStart"/>
            <w:r w:rsidRPr="00AA6A78">
              <w:rPr>
                <w:rFonts w:ascii="Times New Roman" w:hAnsi="Times New Roman"/>
                <w:sz w:val="24"/>
                <w:szCs w:val="24"/>
              </w:rPr>
              <w:t>консультаций</w:t>
            </w:r>
            <w:proofErr w:type="gramEnd"/>
          </w:p>
        </w:tc>
        <w:tc>
          <w:tcPr>
            <w:tcW w:w="3656" w:type="dxa"/>
            <w:shd w:val="clear" w:color="auto" w:fill="auto"/>
          </w:tcPr>
          <w:p w:rsidR="00AA6A78" w:rsidRPr="00AA6A78" w:rsidRDefault="00AA6A78" w:rsidP="00AA6A78">
            <w:pPr>
              <w:spacing w:after="0" w:line="240" w:lineRule="auto"/>
              <w:jc w:val="center"/>
              <w:rPr>
                <w:rFonts w:ascii="Times New Roman" w:hAnsi="Times New Roman"/>
                <w:sz w:val="24"/>
                <w:szCs w:val="24"/>
              </w:rPr>
            </w:pPr>
            <w:proofErr w:type="gramStart"/>
            <w:r w:rsidRPr="00AA6A78">
              <w:rPr>
                <w:rFonts w:ascii="Times New Roman" w:hAnsi="Times New Roman"/>
                <w:sz w:val="24"/>
                <w:szCs w:val="24"/>
              </w:rPr>
              <w:t>высказанное</w:t>
            </w:r>
            <w:proofErr w:type="gramEnd"/>
            <w:r w:rsidRPr="00AA6A78">
              <w:rPr>
                <w:rFonts w:ascii="Times New Roman" w:hAnsi="Times New Roman"/>
                <w:sz w:val="24"/>
                <w:szCs w:val="24"/>
              </w:rPr>
              <w:t xml:space="preserve"> мнение</w:t>
            </w:r>
          </w:p>
          <w:p w:rsidR="00AA6A78" w:rsidRPr="00AA6A78" w:rsidRDefault="00AA6A78" w:rsidP="00AA6A78">
            <w:pPr>
              <w:spacing w:after="0" w:line="240" w:lineRule="auto"/>
              <w:jc w:val="center"/>
              <w:rPr>
                <w:rFonts w:ascii="Times New Roman" w:hAnsi="Times New Roman"/>
                <w:sz w:val="24"/>
                <w:szCs w:val="24"/>
              </w:rPr>
            </w:pPr>
            <w:r w:rsidRPr="00AA6A78">
              <w:rPr>
                <w:rFonts w:ascii="Times New Roman" w:hAnsi="Times New Roman"/>
                <w:sz w:val="24"/>
                <w:szCs w:val="24"/>
              </w:rPr>
              <w:t>(</w:t>
            </w:r>
            <w:proofErr w:type="gramStart"/>
            <w:r w:rsidRPr="00AA6A78">
              <w:rPr>
                <w:rFonts w:ascii="Times New Roman" w:hAnsi="Times New Roman"/>
                <w:sz w:val="24"/>
                <w:szCs w:val="24"/>
              </w:rPr>
              <w:t>замечания</w:t>
            </w:r>
            <w:proofErr w:type="gramEnd"/>
            <w:r w:rsidRPr="00AA6A78">
              <w:rPr>
                <w:rFonts w:ascii="Times New Roman" w:hAnsi="Times New Roman"/>
                <w:sz w:val="24"/>
                <w:szCs w:val="24"/>
              </w:rPr>
              <w:t xml:space="preserve"> и (или) предложения)</w:t>
            </w:r>
          </w:p>
        </w:tc>
        <w:tc>
          <w:tcPr>
            <w:tcW w:w="3182" w:type="dxa"/>
            <w:shd w:val="clear" w:color="auto" w:fill="auto"/>
            <w:vAlign w:val="center"/>
          </w:tcPr>
          <w:p w:rsidR="00AA6A78" w:rsidRPr="00AA6A78" w:rsidRDefault="00AA6A78" w:rsidP="00AA6A78">
            <w:pPr>
              <w:spacing w:after="0" w:line="240" w:lineRule="auto"/>
              <w:jc w:val="center"/>
              <w:rPr>
                <w:rFonts w:ascii="Times New Roman" w:hAnsi="Times New Roman"/>
                <w:sz w:val="24"/>
                <w:szCs w:val="24"/>
              </w:rPr>
            </w:pPr>
            <w:proofErr w:type="gramStart"/>
            <w:r w:rsidRPr="00AA6A78">
              <w:rPr>
                <w:rFonts w:ascii="Times New Roman" w:hAnsi="Times New Roman"/>
                <w:sz w:val="24"/>
                <w:szCs w:val="24"/>
              </w:rPr>
              <w:t>позиция</w:t>
            </w:r>
            <w:proofErr w:type="gramEnd"/>
            <w:r w:rsidRPr="00AA6A78">
              <w:rPr>
                <w:rFonts w:ascii="Times New Roman" w:hAnsi="Times New Roman"/>
                <w:sz w:val="24"/>
                <w:szCs w:val="24"/>
              </w:rPr>
              <w:t xml:space="preserve"> регулирующего </w:t>
            </w:r>
          </w:p>
          <w:p w:rsidR="00AA6A78" w:rsidRPr="00AA6A78" w:rsidRDefault="00AA6A78" w:rsidP="00AA6A78">
            <w:pPr>
              <w:spacing w:after="0" w:line="240" w:lineRule="auto"/>
              <w:jc w:val="center"/>
              <w:rPr>
                <w:rFonts w:ascii="Times New Roman" w:hAnsi="Times New Roman"/>
                <w:sz w:val="24"/>
                <w:szCs w:val="24"/>
              </w:rPr>
            </w:pPr>
            <w:proofErr w:type="gramStart"/>
            <w:r w:rsidRPr="00AA6A78">
              <w:rPr>
                <w:rFonts w:ascii="Times New Roman" w:hAnsi="Times New Roman"/>
                <w:sz w:val="24"/>
                <w:szCs w:val="24"/>
              </w:rPr>
              <w:t>органа</w:t>
            </w:r>
            <w:proofErr w:type="gramEnd"/>
            <w:r w:rsidRPr="00AA6A78">
              <w:rPr>
                <w:rFonts w:ascii="Times New Roman" w:hAnsi="Times New Roman"/>
                <w:sz w:val="24"/>
                <w:szCs w:val="24"/>
              </w:rPr>
              <w:t xml:space="preserve"> (с обоснованием позиции)</w:t>
            </w:r>
          </w:p>
        </w:tc>
      </w:tr>
      <w:tr w:rsidR="00AA6A78" w:rsidRPr="00AA6A78" w:rsidTr="002726BA">
        <w:tc>
          <w:tcPr>
            <w:tcW w:w="2689" w:type="dxa"/>
            <w:shd w:val="clear" w:color="auto" w:fill="auto"/>
          </w:tcPr>
          <w:p w:rsidR="00AA6A78" w:rsidRPr="00AA6A78" w:rsidRDefault="00AA6A78" w:rsidP="00AA6A78">
            <w:pPr>
              <w:spacing w:line="240" w:lineRule="auto"/>
              <w:jc w:val="both"/>
              <w:rPr>
                <w:rFonts w:ascii="Times New Roman" w:hAnsi="Times New Roman"/>
                <w:sz w:val="24"/>
                <w:szCs w:val="24"/>
              </w:rPr>
            </w:pPr>
          </w:p>
        </w:tc>
        <w:tc>
          <w:tcPr>
            <w:tcW w:w="3656" w:type="dxa"/>
            <w:shd w:val="clear" w:color="auto" w:fill="auto"/>
          </w:tcPr>
          <w:p w:rsidR="00AA6A78" w:rsidRPr="00AA6A78" w:rsidRDefault="00AA6A78" w:rsidP="00AA6A78">
            <w:pPr>
              <w:spacing w:line="240" w:lineRule="auto"/>
              <w:jc w:val="both"/>
              <w:rPr>
                <w:rFonts w:ascii="Times New Roman" w:hAnsi="Times New Roman"/>
                <w:sz w:val="24"/>
                <w:szCs w:val="24"/>
              </w:rPr>
            </w:pPr>
          </w:p>
        </w:tc>
        <w:tc>
          <w:tcPr>
            <w:tcW w:w="3182" w:type="dxa"/>
            <w:shd w:val="clear" w:color="auto" w:fill="auto"/>
          </w:tcPr>
          <w:p w:rsidR="00AA6A78" w:rsidRPr="00AA6A78" w:rsidRDefault="00AA6A78" w:rsidP="00AA6A78">
            <w:pPr>
              <w:spacing w:line="240" w:lineRule="auto"/>
              <w:jc w:val="both"/>
              <w:rPr>
                <w:rFonts w:ascii="Times New Roman" w:hAnsi="Times New Roman"/>
                <w:sz w:val="24"/>
                <w:szCs w:val="24"/>
              </w:rPr>
            </w:pPr>
          </w:p>
        </w:tc>
      </w:tr>
    </w:tbl>
    <w:p w:rsidR="00AA6A78" w:rsidRPr="00AA6A78" w:rsidRDefault="00AA6A78" w:rsidP="00AA6A78">
      <w:pPr>
        <w:spacing w:after="0" w:line="240" w:lineRule="auto"/>
        <w:jc w:val="both"/>
        <w:rPr>
          <w:rFonts w:ascii="Times New Roman" w:hAnsi="Times New Roman"/>
          <w:sz w:val="24"/>
          <w:szCs w:val="24"/>
        </w:rPr>
      </w:pPr>
    </w:p>
    <w:p w:rsidR="00AA6A78" w:rsidRPr="00AA6A78" w:rsidRDefault="00AA6A78" w:rsidP="00AA6A78">
      <w:pPr>
        <w:spacing w:after="0" w:line="240" w:lineRule="auto"/>
        <w:ind w:firstLine="709"/>
        <w:jc w:val="both"/>
        <w:rPr>
          <w:rFonts w:ascii="Times New Roman" w:hAnsi="Times New Roman"/>
          <w:sz w:val="24"/>
          <w:szCs w:val="24"/>
        </w:rPr>
      </w:pPr>
      <w:r w:rsidRPr="00AA6A78">
        <w:rPr>
          <w:rFonts w:ascii="Times New Roman" w:hAnsi="Times New Roman"/>
          <w:sz w:val="24"/>
          <w:szCs w:val="24"/>
        </w:rPr>
        <w:t>Приложение:</w:t>
      </w:r>
    </w:p>
    <w:p w:rsidR="00AA6A78" w:rsidRPr="00AA6A78" w:rsidRDefault="00AA6A78" w:rsidP="00AA6A78">
      <w:pPr>
        <w:spacing w:after="0" w:line="240" w:lineRule="auto"/>
        <w:ind w:firstLine="709"/>
        <w:jc w:val="both"/>
        <w:rPr>
          <w:rFonts w:ascii="Times New Roman" w:hAnsi="Times New Roman"/>
          <w:sz w:val="24"/>
          <w:szCs w:val="24"/>
        </w:rPr>
      </w:pPr>
      <w:r w:rsidRPr="00AA6A78">
        <w:rPr>
          <w:rFonts w:ascii="Times New Roman" w:hAnsi="Times New Roman"/>
          <w:sz w:val="24"/>
          <w:szCs w:val="24"/>
        </w:rPr>
        <w:t>1. Текст скорректированного по итогам публичных консультаций муниципального нормативного правового акта (проекта).</w:t>
      </w:r>
    </w:p>
    <w:p w:rsidR="00AA6A78" w:rsidRPr="00AA6A78" w:rsidRDefault="00AA6A78" w:rsidP="00AA6A78">
      <w:pPr>
        <w:spacing w:after="0" w:line="240" w:lineRule="auto"/>
        <w:ind w:firstLine="709"/>
        <w:jc w:val="both"/>
        <w:rPr>
          <w:rFonts w:ascii="Times New Roman" w:hAnsi="Times New Roman"/>
          <w:sz w:val="24"/>
          <w:szCs w:val="24"/>
        </w:rPr>
      </w:pPr>
      <w:r w:rsidRPr="00AA6A78">
        <w:rPr>
          <w:rFonts w:ascii="Times New Roman" w:hAnsi="Times New Roman"/>
          <w:sz w:val="24"/>
          <w:szCs w:val="24"/>
        </w:rPr>
        <w:t>2. Копии отзывов участников публичных консультаций.</w:t>
      </w:r>
    </w:p>
    <w:p w:rsidR="00AA6A78" w:rsidRPr="00AA6A78" w:rsidRDefault="00AA6A78" w:rsidP="00AA6A78">
      <w:pPr>
        <w:spacing w:after="0" w:line="240" w:lineRule="auto"/>
        <w:ind w:firstLine="709"/>
        <w:jc w:val="both"/>
        <w:rPr>
          <w:rFonts w:ascii="Times New Roman" w:hAnsi="Times New Roman"/>
          <w:sz w:val="24"/>
          <w:szCs w:val="24"/>
        </w:rPr>
      </w:pPr>
    </w:p>
    <w:p w:rsidR="00AA6A78" w:rsidRPr="00AA6A78" w:rsidRDefault="00AA6A78" w:rsidP="00AA6A78">
      <w:pPr>
        <w:spacing w:line="240" w:lineRule="auto"/>
        <w:rPr>
          <w:rFonts w:ascii="Times New Roman" w:hAnsi="Times New Roman"/>
          <w:sz w:val="24"/>
          <w:szCs w:val="24"/>
        </w:rPr>
      </w:pPr>
      <w:r w:rsidRPr="00AA6A78">
        <w:rPr>
          <w:rFonts w:ascii="Times New Roman" w:hAnsi="Times New Roman"/>
          <w:sz w:val="24"/>
          <w:szCs w:val="24"/>
        </w:rPr>
        <w:br w:type="page"/>
      </w:r>
    </w:p>
    <w:p w:rsidR="00AA6A78" w:rsidRPr="00AA6A78" w:rsidRDefault="00AA6A78" w:rsidP="00AA6A78">
      <w:pPr>
        <w:tabs>
          <w:tab w:val="left" w:pos="4500"/>
        </w:tabs>
        <w:spacing w:after="0" w:line="240" w:lineRule="auto"/>
        <w:ind w:right="-1"/>
        <w:jc w:val="right"/>
        <w:rPr>
          <w:rFonts w:ascii="Times New Roman" w:hAnsi="Times New Roman"/>
          <w:sz w:val="28"/>
          <w:szCs w:val="28"/>
        </w:rPr>
      </w:pPr>
      <w:r w:rsidRPr="00AA6A78">
        <w:rPr>
          <w:rFonts w:ascii="Times New Roman" w:hAnsi="Times New Roman"/>
          <w:sz w:val="28"/>
          <w:szCs w:val="28"/>
        </w:rPr>
        <w:lastRenderedPageBreak/>
        <w:t xml:space="preserve">Приложение 2 </w:t>
      </w:r>
    </w:p>
    <w:p w:rsidR="00AA6A78" w:rsidRPr="00AA6A78" w:rsidRDefault="00AA6A78" w:rsidP="00AA6A78">
      <w:pPr>
        <w:tabs>
          <w:tab w:val="left" w:pos="4500"/>
        </w:tabs>
        <w:spacing w:after="0" w:line="240" w:lineRule="auto"/>
        <w:ind w:right="-1"/>
        <w:jc w:val="right"/>
        <w:rPr>
          <w:rFonts w:ascii="Times New Roman" w:hAnsi="Times New Roman"/>
          <w:sz w:val="28"/>
          <w:szCs w:val="28"/>
        </w:rPr>
      </w:pPr>
      <w:proofErr w:type="gramStart"/>
      <w:r w:rsidRPr="00AA6A78">
        <w:rPr>
          <w:rFonts w:ascii="Times New Roman" w:hAnsi="Times New Roman"/>
          <w:sz w:val="28"/>
          <w:szCs w:val="28"/>
        </w:rPr>
        <w:t>к</w:t>
      </w:r>
      <w:proofErr w:type="gramEnd"/>
      <w:r w:rsidRPr="00AA6A78">
        <w:rPr>
          <w:rFonts w:ascii="Times New Roman" w:hAnsi="Times New Roman"/>
          <w:sz w:val="28"/>
          <w:szCs w:val="28"/>
        </w:rPr>
        <w:t xml:space="preserve"> постановлению администрации </w:t>
      </w:r>
    </w:p>
    <w:p w:rsidR="00AA6A78" w:rsidRPr="00AA6A78" w:rsidRDefault="00AA6A78" w:rsidP="00AA6A78">
      <w:pPr>
        <w:tabs>
          <w:tab w:val="left" w:pos="4500"/>
        </w:tabs>
        <w:spacing w:after="0" w:line="240" w:lineRule="auto"/>
        <w:ind w:right="-1"/>
        <w:jc w:val="right"/>
        <w:rPr>
          <w:rFonts w:ascii="Times New Roman" w:hAnsi="Times New Roman"/>
          <w:sz w:val="28"/>
          <w:szCs w:val="28"/>
        </w:rPr>
      </w:pPr>
      <w:r w:rsidRPr="00AA6A78">
        <w:rPr>
          <w:rFonts w:ascii="Times New Roman" w:hAnsi="Times New Roman"/>
          <w:sz w:val="28"/>
          <w:szCs w:val="28"/>
        </w:rPr>
        <w:t>Ханты-Мансийского района</w:t>
      </w:r>
    </w:p>
    <w:p w:rsidR="00AA6A78" w:rsidRPr="00AA6A78" w:rsidRDefault="00AA6A78" w:rsidP="00AA6A78">
      <w:pPr>
        <w:tabs>
          <w:tab w:val="left" w:pos="4500"/>
        </w:tabs>
        <w:spacing w:line="240" w:lineRule="auto"/>
        <w:ind w:right="-1" w:firstLine="5040"/>
        <w:jc w:val="right"/>
        <w:rPr>
          <w:rFonts w:ascii="Times New Roman" w:hAnsi="Times New Roman"/>
          <w:sz w:val="28"/>
          <w:szCs w:val="28"/>
        </w:rPr>
      </w:pPr>
      <w:proofErr w:type="gramStart"/>
      <w:r w:rsidRPr="00AA6A78">
        <w:rPr>
          <w:rFonts w:ascii="Times New Roman" w:hAnsi="Times New Roman"/>
          <w:sz w:val="28"/>
          <w:szCs w:val="28"/>
        </w:rPr>
        <w:t>от</w:t>
      </w:r>
      <w:proofErr w:type="gramEnd"/>
      <w:r w:rsidRPr="00AA6A78">
        <w:rPr>
          <w:rFonts w:ascii="Times New Roman" w:hAnsi="Times New Roman"/>
          <w:sz w:val="28"/>
          <w:szCs w:val="28"/>
        </w:rPr>
        <w:t xml:space="preserve"> 24.12.2015 № 320</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ФОРМА СОГЛАШЕНИЯ</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w:t>
      </w:r>
      <w:proofErr w:type="gramEnd"/>
      <w:r w:rsidRPr="00AA6A78">
        <w:rPr>
          <w:rFonts w:ascii="Times New Roman" w:hAnsi="Times New Roman"/>
          <w:b/>
          <w:sz w:val="28"/>
          <w:szCs w:val="28"/>
        </w:rPr>
        <w:t xml:space="preserve"> взаимодействии между администрацией Ханты-Мансийского района </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и</w:t>
      </w:r>
      <w:proofErr w:type="gramEnd"/>
      <w:r w:rsidRPr="00AA6A78">
        <w:rPr>
          <w:rFonts w:ascii="Times New Roman" w:hAnsi="Times New Roman"/>
          <w:b/>
          <w:sz w:val="28"/>
          <w:szCs w:val="28"/>
        </w:rPr>
        <w:t xml:space="preserve"> организациями, представляющими интересы предпринимательского </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и</w:t>
      </w:r>
      <w:proofErr w:type="gramEnd"/>
      <w:r w:rsidRPr="00AA6A78">
        <w:rPr>
          <w:rFonts w:ascii="Times New Roman" w:hAnsi="Times New Roman"/>
          <w:b/>
          <w:sz w:val="28"/>
          <w:szCs w:val="28"/>
        </w:rPr>
        <w:t xml:space="preserve">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 </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tabs>
          <w:tab w:val="left" w:pos="1134"/>
        </w:tabs>
        <w:spacing w:before="120" w:after="0" w:line="240" w:lineRule="auto"/>
        <w:ind w:firstLine="709"/>
        <w:jc w:val="both"/>
        <w:rPr>
          <w:rFonts w:ascii="Times New Roman" w:hAnsi="Times New Roman"/>
          <w:sz w:val="28"/>
          <w:szCs w:val="28"/>
        </w:rPr>
      </w:pPr>
      <w:r w:rsidRPr="00AA6A78">
        <w:rPr>
          <w:rFonts w:ascii="Times New Roman" w:hAnsi="Times New Roman"/>
          <w:sz w:val="28"/>
          <w:szCs w:val="28"/>
        </w:rPr>
        <w:t>Администрация Ханты-Мансийского района (далее – Администрация) в лице ___________________________________________,</w:t>
      </w:r>
    </w:p>
    <w:p w:rsidR="00AA6A78" w:rsidRPr="00AA6A78" w:rsidRDefault="00AA6A78" w:rsidP="00AA6A78">
      <w:pPr>
        <w:tabs>
          <w:tab w:val="left" w:pos="1134"/>
        </w:tabs>
        <w:spacing w:line="240" w:lineRule="auto"/>
        <w:jc w:val="center"/>
        <w:rPr>
          <w:rFonts w:ascii="Times New Roman" w:hAnsi="Times New Roman"/>
          <w:sz w:val="20"/>
          <w:szCs w:val="20"/>
        </w:rPr>
      </w:pPr>
      <w:r w:rsidRPr="00AA6A78">
        <w:rPr>
          <w:rFonts w:ascii="Times New Roman" w:hAnsi="Times New Roman"/>
          <w:i/>
          <w:sz w:val="20"/>
          <w:szCs w:val="20"/>
        </w:rPr>
        <w:t xml:space="preserve">                                                   (</w:t>
      </w:r>
      <w:proofErr w:type="gramStart"/>
      <w:r w:rsidRPr="00AA6A78">
        <w:rPr>
          <w:rFonts w:ascii="Times New Roman" w:hAnsi="Times New Roman"/>
          <w:i/>
          <w:sz w:val="20"/>
          <w:szCs w:val="20"/>
        </w:rPr>
        <w:t>должность</w:t>
      </w:r>
      <w:proofErr w:type="gramEnd"/>
      <w:r w:rsidRPr="00AA6A78">
        <w:rPr>
          <w:rFonts w:ascii="Times New Roman" w:hAnsi="Times New Roman"/>
          <w:i/>
          <w:sz w:val="20"/>
          <w:szCs w:val="20"/>
        </w:rPr>
        <w:t>, фамилия, имя и отчество)</w:t>
      </w:r>
    </w:p>
    <w:p w:rsidR="00AA6A78" w:rsidRPr="00AA6A78" w:rsidRDefault="00AA6A78" w:rsidP="00AA6A78">
      <w:pPr>
        <w:tabs>
          <w:tab w:val="left" w:pos="1134"/>
        </w:tabs>
        <w:spacing w:after="0" w:line="240" w:lineRule="auto"/>
        <w:jc w:val="both"/>
        <w:rPr>
          <w:rFonts w:ascii="Times New Roman" w:hAnsi="Times New Roman"/>
          <w:sz w:val="28"/>
          <w:szCs w:val="28"/>
        </w:rPr>
      </w:pPr>
      <w:proofErr w:type="gramStart"/>
      <w:r w:rsidRPr="00AA6A78">
        <w:rPr>
          <w:rFonts w:ascii="Times New Roman" w:hAnsi="Times New Roman"/>
          <w:sz w:val="28"/>
          <w:szCs w:val="28"/>
        </w:rPr>
        <w:t>действующего</w:t>
      </w:r>
      <w:proofErr w:type="gramEnd"/>
      <w:r w:rsidRPr="00AA6A78">
        <w:rPr>
          <w:rFonts w:ascii="Times New Roman" w:hAnsi="Times New Roman"/>
          <w:sz w:val="28"/>
          <w:szCs w:val="28"/>
        </w:rPr>
        <w:t xml:space="preserve"> на основании _______________________________________,</w:t>
      </w:r>
    </w:p>
    <w:p w:rsidR="00AA6A78" w:rsidRPr="00AA6A78" w:rsidRDefault="00AA6A78" w:rsidP="00AA6A78">
      <w:pPr>
        <w:tabs>
          <w:tab w:val="left" w:pos="1134"/>
        </w:tabs>
        <w:spacing w:after="0" w:line="240" w:lineRule="auto"/>
        <w:jc w:val="both"/>
        <w:rPr>
          <w:rFonts w:ascii="Times New Roman" w:hAnsi="Times New Roman"/>
          <w:i/>
          <w:sz w:val="20"/>
          <w:szCs w:val="20"/>
        </w:rPr>
      </w:pPr>
      <w:r w:rsidRPr="00AA6A78">
        <w:rPr>
          <w:rFonts w:ascii="Times New Roman" w:hAnsi="Times New Roman"/>
          <w:i/>
          <w:sz w:val="20"/>
          <w:szCs w:val="20"/>
        </w:rPr>
        <w:t xml:space="preserve">                                                                                         (</w:t>
      </w:r>
      <w:proofErr w:type="gramStart"/>
      <w:r w:rsidRPr="00AA6A78">
        <w:rPr>
          <w:rFonts w:ascii="Times New Roman" w:hAnsi="Times New Roman"/>
          <w:i/>
          <w:sz w:val="20"/>
          <w:szCs w:val="20"/>
        </w:rPr>
        <w:t>документ</w:t>
      </w:r>
      <w:proofErr w:type="gramEnd"/>
      <w:r w:rsidRPr="00AA6A78">
        <w:rPr>
          <w:rFonts w:ascii="Times New Roman" w:hAnsi="Times New Roman"/>
          <w:i/>
          <w:sz w:val="20"/>
          <w:szCs w:val="20"/>
        </w:rPr>
        <w:t>, устанавливающий полномочия)</w:t>
      </w:r>
    </w:p>
    <w:p w:rsidR="00AA6A78" w:rsidRPr="00AA6A78" w:rsidRDefault="00AA6A78" w:rsidP="00AA6A78">
      <w:pPr>
        <w:tabs>
          <w:tab w:val="left" w:pos="1134"/>
        </w:tabs>
        <w:spacing w:after="0" w:line="240" w:lineRule="auto"/>
        <w:jc w:val="both"/>
        <w:rPr>
          <w:rFonts w:ascii="Times New Roman" w:hAnsi="Times New Roman"/>
          <w:sz w:val="28"/>
          <w:szCs w:val="28"/>
        </w:rPr>
      </w:pPr>
      <w:proofErr w:type="gramStart"/>
      <w:r w:rsidRPr="00AA6A78">
        <w:rPr>
          <w:rFonts w:ascii="Times New Roman" w:hAnsi="Times New Roman"/>
          <w:sz w:val="28"/>
          <w:szCs w:val="28"/>
        </w:rPr>
        <w:t>с</w:t>
      </w:r>
      <w:proofErr w:type="gramEnd"/>
      <w:r w:rsidRPr="00AA6A78">
        <w:rPr>
          <w:rFonts w:ascii="Times New Roman" w:hAnsi="Times New Roman"/>
          <w:sz w:val="28"/>
          <w:szCs w:val="28"/>
        </w:rPr>
        <w:t xml:space="preserve"> одной стороны, и ________________________________________________</w:t>
      </w:r>
    </w:p>
    <w:p w:rsidR="00AA6A78" w:rsidRPr="00AA6A78" w:rsidRDefault="00AA6A78" w:rsidP="00AA6A78">
      <w:pPr>
        <w:tabs>
          <w:tab w:val="left" w:pos="1134"/>
        </w:tabs>
        <w:spacing w:before="120" w:after="60" w:line="240" w:lineRule="auto"/>
        <w:jc w:val="both"/>
        <w:rPr>
          <w:rFonts w:ascii="Times New Roman" w:hAnsi="Times New Roman"/>
          <w:sz w:val="28"/>
          <w:szCs w:val="28"/>
        </w:rPr>
      </w:pPr>
      <w:r w:rsidRPr="00AA6A78">
        <w:rPr>
          <w:rFonts w:ascii="Times New Roman" w:hAnsi="Times New Roman"/>
          <w:sz w:val="28"/>
          <w:szCs w:val="28"/>
        </w:rPr>
        <w:t>__________________________________________ (далее – ______________)</w:t>
      </w:r>
    </w:p>
    <w:p w:rsidR="00AA6A78" w:rsidRPr="00AA6A78" w:rsidRDefault="00AA6A78" w:rsidP="00AA6A78">
      <w:pPr>
        <w:tabs>
          <w:tab w:val="left" w:pos="1134"/>
        </w:tabs>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организации, представляющей интересы предпринимательского </w:t>
      </w:r>
    </w:p>
    <w:p w:rsidR="00AA6A78" w:rsidRPr="00AA6A78" w:rsidRDefault="00AA6A78" w:rsidP="00AA6A78">
      <w:pPr>
        <w:tabs>
          <w:tab w:val="left" w:pos="1134"/>
        </w:tabs>
        <w:spacing w:after="0" w:line="240" w:lineRule="auto"/>
        <w:jc w:val="center"/>
        <w:rPr>
          <w:rFonts w:ascii="Times New Roman" w:hAnsi="Times New Roman"/>
          <w:sz w:val="20"/>
          <w:szCs w:val="20"/>
        </w:rPr>
      </w:pPr>
      <w:proofErr w:type="gramStart"/>
      <w:r w:rsidRPr="00AA6A78">
        <w:rPr>
          <w:rFonts w:ascii="Times New Roman" w:hAnsi="Times New Roman"/>
          <w:i/>
          <w:sz w:val="20"/>
          <w:szCs w:val="20"/>
        </w:rPr>
        <w:t>и</w:t>
      </w:r>
      <w:proofErr w:type="gramEnd"/>
      <w:r w:rsidRPr="00AA6A78">
        <w:rPr>
          <w:rFonts w:ascii="Times New Roman" w:hAnsi="Times New Roman"/>
          <w:i/>
          <w:sz w:val="20"/>
          <w:szCs w:val="20"/>
        </w:rPr>
        <w:t xml:space="preserve"> инвестиционного сообщества)</w:t>
      </w:r>
    </w:p>
    <w:p w:rsidR="00AA6A78" w:rsidRPr="00AA6A78" w:rsidRDefault="00AA6A78" w:rsidP="00AA6A78">
      <w:pPr>
        <w:tabs>
          <w:tab w:val="left" w:pos="1134"/>
        </w:tabs>
        <w:spacing w:before="120" w:after="60" w:line="240" w:lineRule="auto"/>
        <w:jc w:val="both"/>
        <w:rPr>
          <w:rFonts w:ascii="Times New Roman" w:hAnsi="Times New Roman"/>
          <w:sz w:val="28"/>
          <w:szCs w:val="28"/>
        </w:rPr>
      </w:pPr>
      <w:proofErr w:type="gramStart"/>
      <w:r w:rsidRPr="00AA6A78">
        <w:rPr>
          <w:rFonts w:ascii="Times New Roman" w:hAnsi="Times New Roman"/>
          <w:sz w:val="28"/>
          <w:szCs w:val="28"/>
        </w:rPr>
        <w:t>в</w:t>
      </w:r>
      <w:proofErr w:type="gramEnd"/>
      <w:r w:rsidRPr="00AA6A78">
        <w:rPr>
          <w:rFonts w:ascii="Times New Roman" w:hAnsi="Times New Roman"/>
          <w:sz w:val="28"/>
          <w:szCs w:val="28"/>
        </w:rPr>
        <w:t xml:space="preserve"> лице __________________________________________________________,</w:t>
      </w:r>
    </w:p>
    <w:p w:rsidR="00AA6A78" w:rsidRPr="00AA6A78" w:rsidRDefault="00AA6A78" w:rsidP="00AA6A78">
      <w:pPr>
        <w:tabs>
          <w:tab w:val="left" w:pos="1134"/>
        </w:tabs>
        <w:spacing w:after="0" w:line="240" w:lineRule="auto"/>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должность</w:t>
      </w:r>
      <w:proofErr w:type="gramEnd"/>
      <w:r w:rsidRPr="00AA6A78">
        <w:rPr>
          <w:rFonts w:ascii="Times New Roman" w:hAnsi="Times New Roman"/>
          <w:i/>
          <w:sz w:val="20"/>
          <w:szCs w:val="20"/>
        </w:rPr>
        <w:t xml:space="preserve">, фамилия, имя и отчество представителя организации, представляющего </w:t>
      </w:r>
    </w:p>
    <w:p w:rsidR="00AA6A78" w:rsidRPr="00AA6A78" w:rsidRDefault="00AA6A78" w:rsidP="00AA6A78">
      <w:pPr>
        <w:tabs>
          <w:tab w:val="left" w:pos="1134"/>
        </w:tabs>
        <w:spacing w:after="0" w:line="240" w:lineRule="auto"/>
        <w:jc w:val="center"/>
        <w:rPr>
          <w:rFonts w:ascii="Times New Roman" w:hAnsi="Times New Roman"/>
          <w:sz w:val="20"/>
          <w:szCs w:val="20"/>
        </w:rPr>
      </w:pPr>
      <w:proofErr w:type="gramStart"/>
      <w:r w:rsidRPr="00AA6A78">
        <w:rPr>
          <w:rFonts w:ascii="Times New Roman" w:hAnsi="Times New Roman"/>
          <w:i/>
          <w:sz w:val="20"/>
          <w:szCs w:val="20"/>
        </w:rPr>
        <w:t>интересы</w:t>
      </w:r>
      <w:proofErr w:type="gramEnd"/>
      <w:r w:rsidRPr="00AA6A78">
        <w:rPr>
          <w:rFonts w:ascii="Times New Roman" w:hAnsi="Times New Roman"/>
          <w:i/>
          <w:sz w:val="20"/>
          <w:szCs w:val="20"/>
        </w:rPr>
        <w:t xml:space="preserve"> предпринимательского и инвестиционного сообщества)</w:t>
      </w:r>
    </w:p>
    <w:p w:rsidR="00AA6A78" w:rsidRPr="00AA6A78" w:rsidRDefault="00AA6A78" w:rsidP="00AA6A78">
      <w:pPr>
        <w:tabs>
          <w:tab w:val="left" w:pos="1134"/>
        </w:tabs>
        <w:spacing w:before="120" w:after="60" w:line="240" w:lineRule="auto"/>
        <w:jc w:val="both"/>
        <w:rPr>
          <w:rFonts w:ascii="Times New Roman" w:hAnsi="Times New Roman"/>
          <w:sz w:val="28"/>
          <w:szCs w:val="28"/>
        </w:rPr>
      </w:pPr>
      <w:proofErr w:type="gramStart"/>
      <w:r w:rsidRPr="00AA6A78">
        <w:rPr>
          <w:rFonts w:ascii="Times New Roman" w:hAnsi="Times New Roman"/>
          <w:sz w:val="28"/>
          <w:szCs w:val="28"/>
        </w:rPr>
        <w:t>действующего</w:t>
      </w:r>
      <w:proofErr w:type="gramEnd"/>
      <w:r w:rsidRPr="00AA6A78">
        <w:rPr>
          <w:rFonts w:ascii="Times New Roman" w:hAnsi="Times New Roman"/>
          <w:sz w:val="28"/>
          <w:szCs w:val="28"/>
        </w:rPr>
        <w:t xml:space="preserve"> на основании _______________________________________,</w:t>
      </w:r>
    </w:p>
    <w:p w:rsidR="00AA6A78" w:rsidRPr="00AA6A78" w:rsidRDefault="00AA6A78" w:rsidP="00AA6A78">
      <w:pPr>
        <w:tabs>
          <w:tab w:val="left" w:pos="1134"/>
        </w:tabs>
        <w:spacing w:after="0" w:line="240" w:lineRule="auto"/>
        <w:jc w:val="both"/>
        <w:rPr>
          <w:rFonts w:ascii="Times New Roman" w:hAnsi="Times New Roman"/>
          <w:sz w:val="20"/>
          <w:szCs w:val="20"/>
        </w:rPr>
      </w:pPr>
      <w:r w:rsidRPr="00AA6A78">
        <w:rPr>
          <w:rFonts w:ascii="Times New Roman" w:hAnsi="Times New Roman"/>
          <w:i/>
          <w:sz w:val="20"/>
          <w:szCs w:val="20"/>
        </w:rPr>
        <w:t xml:space="preserve">                                                                                      (</w:t>
      </w:r>
      <w:proofErr w:type="gramStart"/>
      <w:r w:rsidRPr="00AA6A78">
        <w:rPr>
          <w:rFonts w:ascii="Times New Roman" w:hAnsi="Times New Roman"/>
          <w:i/>
          <w:sz w:val="20"/>
          <w:szCs w:val="20"/>
        </w:rPr>
        <w:t>документ</w:t>
      </w:r>
      <w:proofErr w:type="gramEnd"/>
      <w:r w:rsidRPr="00AA6A78">
        <w:rPr>
          <w:rFonts w:ascii="Times New Roman" w:hAnsi="Times New Roman"/>
          <w:i/>
          <w:sz w:val="20"/>
          <w:szCs w:val="20"/>
        </w:rPr>
        <w:t>, устанавливающий полномочия)</w:t>
      </w:r>
    </w:p>
    <w:p w:rsidR="00AA6A78" w:rsidRPr="00AA6A78" w:rsidRDefault="00AA6A78" w:rsidP="00AA6A78">
      <w:pPr>
        <w:tabs>
          <w:tab w:val="left" w:pos="1134"/>
        </w:tabs>
        <w:spacing w:before="120" w:after="60" w:line="240" w:lineRule="auto"/>
        <w:jc w:val="both"/>
        <w:rPr>
          <w:rFonts w:ascii="Times New Roman" w:hAnsi="Times New Roman"/>
          <w:sz w:val="28"/>
          <w:szCs w:val="28"/>
        </w:rPr>
      </w:pPr>
      <w:proofErr w:type="gramStart"/>
      <w:r w:rsidRPr="00AA6A78">
        <w:rPr>
          <w:rFonts w:ascii="Times New Roman" w:hAnsi="Times New Roman"/>
          <w:sz w:val="28"/>
          <w:szCs w:val="28"/>
        </w:rPr>
        <w:t>с</w:t>
      </w:r>
      <w:proofErr w:type="gramEnd"/>
      <w:r w:rsidRPr="00AA6A78">
        <w:rPr>
          <w:rFonts w:ascii="Times New Roman" w:hAnsi="Times New Roman"/>
          <w:sz w:val="28"/>
          <w:szCs w:val="28"/>
        </w:rPr>
        <w:t xml:space="preserve"> другой стороны, именуемые совместно Стороны, заключили настоящее      Соглашение о нижеследующем:</w:t>
      </w:r>
    </w:p>
    <w:p w:rsidR="00AA6A78" w:rsidRPr="00AA6A78" w:rsidRDefault="00AA6A78" w:rsidP="00AA6A78">
      <w:pPr>
        <w:tabs>
          <w:tab w:val="left" w:pos="0"/>
        </w:tabs>
        <w:spacing w:after="0" w:line="240" w:lineRule="auto"/>
        <w:jc w:val="center"/>
        <w:rPr>
          <w:rFonts w:ascii="Times New Roman" w:hAnsi="Times New Roman"/>
          <w:b/>
          <w:sz w:val="28"/>
          <w:szCs w:val="28"/>
        </w:rPr>
      </w:pPr>
    </w:p>
    <w:p w:rsidR="00AA6A78" w:rsidRPr="00AA6A78" w:rsidRDefault="00AA6A78" w:rsidP="00AA6A78">
      <w:pPr>
        <w:tabs>
          <w:tab w:val="left" w:pos="0"/>
        </w:tabs>
        <w:spacing w:after="0" w:line="240" w:lineRule="auto"/>
        <w:jc w:val="center"/>
        <w:rPr>
          <w:rFonts w:ascii="Times New Roman" w:hAnsi="Times New Roman"/>
          <w:b/>
          <w:sz w:val="28"/>
          <w:szCs w:val="28"/>
        </w:rPr>
      </w:pPr>
      <w:r w:rsidRPr="00AA6A78">
        <w:rPr>
          <w:rFonts w:ascii="Times New Roman" w:hAnsi="Times New Roman"/>
          <w:b/>
          <w:sz w:val="28"/>
          <w:szCs w:val="28"/>
          <w:lang w:val="en-US"/>
        </w:rPr>
        <w:t>I</w:t>
      </w:r>
      <w:r w:rsidRPr="00AA6A78">
        <w:rPr>
          <w:rFonts w:ascii="Times New Roman" w:hAnsi="Times New Roman"/>
          <w:b/>
          <w:sz w:val="28"/>
          <w:szCs w:val="28"/>
        </w:rPr>
        <w:t>. Предмет Соглашения</w:t>
      </w:r>
    </w:p>
    <w:p w:rsidR="00AA6A78" w:rsidRPr="00AA6A78" w:rsidRDefault="00AA6A78" w:rsidP="00AA6A78">
      <w:pPr>
        <w:tabs>
          <w:tab w:val="left" w:pos="0"/>
        </w:tabs>
        <w:spacing w:after="0" w:line="240" w:lineRule="auto"/>
        <w:jc w:val="center"/>
        <w:rPr>
          <w:rFonts w:ascii="Times New Roman" w:hAnsi="Times New Roman"/>
          <w:b/>
          <w:sz w:val="28"/>
          <w:szCs w:val="28"/>
        </w:rPr>
      </w:pP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1.2. Ответственными по настоящему Соглашению со стороны Администрации являются органы администрации района, являющиеся разработчиками проектов муниципальных нормативных правовых актов, муниципальных нормативных правовых актов.</w:t>
      </w:r>
    </w:p>
    <w:p w:rsidR="00AA6A78" w:rsidRPr="00AA6A78" w:rsidRDefault="00AA6A78" w:rsidP="00AA6A78">
      <w:pPr>
        <w:tabs>
          <w:tab w:val="left" w:pos="0"/>
        </w:tabs>
        <w:spacing w:after="0" w:line="240" w:lineRule="auto"/>
        <w:jc w:val="center"/>
        <w:rPr>
          <w:rFonts w:ascii="Times New Roman" w:hAnsi="Times New Roman"/>
          <w:b/>
          <w:sz w:val="28"/>
          <w:szCs w:val="28"/>
        </w:rPr>
      </w:pPr>
      <w:r w:rsidRPr="00AA6A78">
        <w:rPr>
          <w:rFonts w:ascii="Times New Roman" w:hAnsi="Times New Roman"/>
          <w:b/>
          <w:sz w:val="28"/>
          <w:szCs w:val="28"/>
          <w:lang w:val="en-US"/>
        </w:rPr>
        <w:t>II</w:t>
      </w:r>
      <w:r w:rsidRPr="00AA6A78">
        <w:rPr>
          <w:rFonts w:ascii="Times New Roman" w:hAnsi="Times New Roman"/>
          <w:b/>
          <w:sz w:val="28"/>
          <w:szCs w:val="28"/>
        </w:rPr>
        <w:t>. Обязанности Сторон</w:t>
      </w:r>
    </w:p>
    <w:p w:rsidR="00AA6A78" w:rsidRPr="00AA6A78" w:rsidRDefault="00AA6A78" w:rsidP="00AA6A78">
      <w:pPr>
        <w:tabs>
          <w:tab w:val="left" w:pos="0"/>
        </w:tabs>
        <w:spacing w:after="0" w:line="240" w:lineRule="auto"/>
        <w:jc w:val="center"/>
        <w:rPr>
          <w:rFonts w:ascii="Times New Roman" w:hAnsi="Times New Roman"/>
          <w:b/>
          <w:sz w:val="28"/>
          <w:szCs w:val="28"/>
        </w:rPr>
      </w:pPr>
    </w:p>
    <w:p w:rsidR="00AA6A78" w:rsidRPr="00AA6A78" w:rsidRDefault="00AA6A78" w:rsidP="00AA6A78">
      <w:pPr>
        <w:tabs>
          <w:tab w:val="left" w:pos="0"/>
        </w:tabs>
        <w:spacing w:after="0" w:line="240" w:lineRule="auto"/>
        <w:ind w:firstLine="709"/>
        <w:jc w:val="both"/>
        <w:rPr>
          <w:rFonts w:ascii="Times New Roman" w:hAnsi="Times New Roman"/>
          <w:i/>
          <w:sz w:val="24"/>
          <w:szCs w:val="24"/>
        </w:rPr>
      </w:pPr>
      <w:r w:rsidRPr="00AA6A78">
        <w:rPr>
          <w:rFonts w:ascii="Times New Roman" w:hAnsi="Times New Roman"/>
          <w:sz w:val="28"/>
          <w:szCs w:val="28"/>
        </w:rPr>
        <w:t xml:space="preserve">2.1. Администрация в лице органов администрации района, являющихся разработчиками проектов муниципальных нормативных правовых актов, муниципальных нормативных правовых актов: </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обеспечивает</w:t>
      </w:r>
      <w:proofErr w:type="gramEnd"/>
      <w:r w:rsidRPr="00AA6A78">
        <w:rPr>
          <w:rFonts w:ascii="Times New Roman" w:hAnsi="Times New Roman"/>
          <w:sz w:val="28"/>
          <w:szCs w:val="28"/>
        </w:rPr>
        <w:t xml:space="preserve">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  </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рассматривает</w:t>
      </w:r>
      <w:proofErr w:type="gramEnd"/>
      <w:r w:rsidRPr="00AA6A78">
        <w:rPr>
          <w:rFonts w:ascii="Times New Roman" w:hAnsi="Times New Roman"/>
          <w:sz w:val="28"/>
          <w:szCs w:val="28"/>
        </w:rPr>
        <w:t xml:space="preserve">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рассмотрения которых оформляет сводом предложений;</w:t>
      </w:r>
    </w:p>
    <w:p w:rsidR="00AA6A78" w:rsidRPr="00AA6A78" w:rsidRDefault="00AA6A78" w:rsidP="00AA6A78">
      <w:pPr>
        <w:tabs>
          <w:tab w:val="left" w:pos="0"/>
        </w:tabs>
        <w:spacing w:after="0" w:line="240" w:lineRule="auto"/>
        <w:ind w:firstLine="709"/>
        <w:jc w:val="both"/>
        <w:rPr>
          <w:rFonts w:ascii="Times New Roman" w:hAnsi="Times New Roman"/>
          <w:i/>
          <w:sz w:val="24"/>
          <w:szCs w:val="24"/>
        </w:rPr>
      </w:pPr>
      <w:proofErr w:type="gramStart"/>
      <w:r w:rsidRPr="00AA6A78">
        <w:rPr>
          <w:rFonts w:ascii="Times New Roman" w:hAnsi="Times New Roman"/>
          <w:sz w:val="28"/>
          <w:szCs w:val="28"/>
        </w:rPr>
        <w:t>определяет</w:t>
      </w:r>
      <w:proofErr w:type="gramEnd"/>
      <w:r w:rsidRPr="00AA6A78">
        <w:rPr>
          <w:rFonts w:ascii="Times New Roman" w:hAnsi="Times New Roman"/>
          <w:sz w:val="28"/>
          <w:szCs w:val="28"/>
        </w:rPr>
        <w:t xml:space="preserve"> лиц, ответственных за взаимодействие между органами администрации района,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обеспечивает</w:t>
      </w:r>
      <w:proofErr w:type="gramEnd"/>
      <w:r w:rsidRPr="00AA6A78">
        <w:rPr>
          <w:rFonts w:ascii="Times New Roman" w:hAnsi="Times New Roman"/>
          <w:sz w:val="28"/>
          <w:szCs w:val="28"/>
        </w:rPr>
        <w:t xml:space="preserve"> организационно-техническое сопровождение реализации настоящего Соглашения.</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2.2. Организации, представляющие интересы предпринимательского         и инвестиционного сообщества:</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принимают</w:t>
      </w:r>
      <w:proofErr w:type="gramEnd"/>
      <w:r w:rsidRPr="00AA6A78">
        <w:rPr>
          <w:rFonts w:ascii="Times New Roman" w:hAnsi="Times New Roman"/>
          <w:sz w:val="28"/>
          <w:szCs w:val="28"/>
        </w:rPr>
        <w:t xml:space="preserve">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организуют</w:t>
      </w:r>
      <w:proofErr w:type="gramEnd"/>
      <w:r w:rsidRPr="00AA6A78">
        <w:rPr>
          <w:rFonts w:ascii="Times New Roman" w:hAnsi="Times New Roman"/>
          <w:sz w:val="28"/>
          <w:szCs w:val="28"/>
        </w:rPr>
        <w:t xml:space="preserve">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r w:rsidRPr="00AA6A78">
        <w:rPr>
          <w:rFonts w:ascii="Times New Roman" w:hAnsi="Times New Roman"/>
          <w:sz w:val="28"/>
          <w:szCs w:val="28"/>
        </w:rPr>
        <w:t xml:space="preserve">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w:t>
      </w:r>
      <w:r w:rsidRPr="00AA6A78">
        <w:rPr>
          <w:rFonts w:ascii="Times New Roman" w:hAnsi="Times New Roman"/>
          <w:sz w:val="28"/>
          <w:szCs w:val="28"/>
        </w:rPr>
        <w:lastRenderedPageBreak/>
        <w:t>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бюджета Ханты-Мансийского района;</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определяют</w:t>
      </w:r>
      <w:proofErr w:type="gramEnd"/>
      <w:r w:rsidRPr="00AA6A78">
        <w:rPr>
          <w:rFonts w:ascii="Times New Roman" w:hAnsi="Times New Roman"/>
          <w:sz w:val="28"/>
          <w:szCs w:val="28"/>
        </w:rPr>
        <w:t xml:space="preserve"> в целях проведения публичных консультаций работников, ответственных за организацию подготовки предложений и замечаний по осуждаемым положениям проектов</w:t>
      </w:r>
      <w:r w:rsidRPr="00AA6A78">
        <w:t xml:space="preserve"> </w:t>
      </w:r>
      <w:r w:rsidRPr="00AA6A78">
        <w:rPr>
          <w:rFonts w:ascii="Times New Roman" w:hAnsi="Times New Roman"/>
          <w:sz w:val="28"/>
          <w:szCs w:val="28"/>
        </w:rPr>
        <w:t>муниципальных нормативных правовых актов (муниципальных нормативных правовых актов), и направляют контактные данные указанных работников в органы администрации района, являющиеся разработчиками проектов муниципальных нормативных правовых актов, муниципальных нормативных правовых актов;</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размещают</w:t>
      </w:r>
      <w:proofErr w:type="gramEnd"/>
      <w:r w:rsidRPr="00AA6A78">
        <w:rPr>
          <w:rFonts w:ascii="Times New Roman" w:hAnsi="Times New Roman"/>
          <w:sz w:val="28"/>
          <w:szCs w:val="28"/>
        </w:rPr>
        <w:t xml:space="preserve">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представляют</w:t>
      </w:r>
      <w:proofErr w:type="gramEnd"/>
      <w:r w:rsidRPr="00AA6A78">
        <w:rPr>
          <w:rFonts w:ascii="Times New Roman" w:hAnsi="Times New Roman"/>
          <w:sz w:val="28"/>
          <w:szCs w:val="28"/>
        </w:rPr>
        <w:t xml:space="preserve">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AA6A78" w:rsidRPr="00AA6A78" w:rsidRDefault="00AA6A78" w:rsidP="00AA6A78">
      <w:pPr>
        <w:tabs>
          <w:tab w:val="left" w:pos="0"/>
        </w:tabs>
        <w:spacing w:after="0" w:line="240" w:lineRule="auto"/>
        <w:jc w:val="center"/>
        <w:rPr>
          <w:rFonts w:ascii="Times New Roman" w:hAnsi="Times New Roman"/>
          <w:b/>
          <w:sz w:val="28"/>
          <w:szCs w:val="28"/>
        </w:rPr>
      </w:pPr>
    </w:p>
    <w:p w:rsidR="00AA6A78" w:rsidRPr="00AA6A78" w:rsidRDefault="00AA6A78" w:rsidP="00AA6A78">
      <w:pPr>
        <w:tabs>
          <w:tab w:val="left" w:pos="0"/>
        </w:tabs>
        <w:spacing w:after="0" w:line="240" w:lineRule="auto"/>
        <w:jc w:val="center"/>
        <w:rPr>
          <w:rFonts w:ascii="Times New Roman" w:hAnsi="Times New Roman"/>
          <w:b/>
          <w:sz w:val="28"/>
          <w:szCs w:val="28"/>
        </w:rPr>
      </w:pPr>
      <w:r w:rsidRPr="00AA6A78">
        <w:rPr>
          <w:rFonts w:ascii="Times New Roman" w:hAnsi="Times New Roman"/>
          <w:b/>
          <w:sz w:val="28"/>
          <w:szCs w:val="28"/>
          <w:lang w:val="en-US"/>
        </w:rPr>
        <w:t>III</w:t>
      </w:r>
      <w:r w:rsidRPr="00AA6A78">
        <w:rPr>
          <w:rFonts w:ascii="Times New Roman" w:hAnsi="Times New Roman"/>
          <w:b/>
          <w:sz w:val="28"/>
          <w:szCs w:val="28"/>
        </w:rPr>
        <w:t>. Права Сторон</w:t>
      </w:r>
    </w:p>
    <w:p w:rsidR="00AA6A78" w:rsidRPr="00AA6A78" w:rsidRDefault="00AA6A78" w:rsidP="00AA6A78">
      <w:pPr>
        <w:tabs>
          <w:tab w:val="left" w:pos="0"/>
        </w:tabs>
        <w:spacing w:after="0" w:line="240" w:lineRule="auto"/>
        <w:jc w:val="center"/>
        <w:rPr>
          <w:rFonts w:ascii="Times New Roman" w:hAnsi="Times New Roman"/>
          <w:b/>
          <w:sz w:val="28"/>
          <w:szCs w:val="28"/>
        </w:rPr>
      </w:pP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 xml:space="preserve">3.1. Администрация в лице органов администрации района, являющихся разработчиками проектов муниципальных нормативных правовых актов, муниципальных нормативных правовых актов, вправе: </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r w:rsidRPr="00AA6A78">
        <w:rPr>
          <w:rFonts w:ascii="Times New Roman" w:hAnsi="Times New Roman"/>
          <w:sz w:val="28"/>
          <w:szCs w:val="28"/>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запрашивать</w:t>
      </w:r>
      <w:proofErr w:type="gramEnd"/>
      <w:r w:rsidRPr="00AA6A78">
        <w:rPr>
          <w:rFonts w:ascii="Times New Roman" w:hAnsi="Times New Roman"/>
          <w:sz w:val="28"/>
          <w:szCs w:val="28"/>
        </w:rPr>
        <w:t xml:space="preserve">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направлять</w:t>
      </w:r>
      <w:proofErr w:type="gramEnd"/>
      <w:r w:rsidRPr="00AA6A78">
        <w:rPr>
          <w:rFonts w:ascii="Times New Roman" w:hAnsi="Times New Roman"/>
          <w:sz w:val="28"/>
          <w:szCs w:val="28"/>
        </w:rPr>
        <w:t xml:space="preserve">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w:t>
      </w:r>
      <w:r w:rsidRPr="00AA6A78">
        <w:rPr>
          <w:rFonts w:ascii="Times New Roman" w:hAnsi="Times New Roman"/>
          <w:sz w:val="28"/>
          <w:szCs w:val="28"/>
        </w:rPr>
        <w:lastRenderedPageBreak/>
        <w:t>публичных консультациях, разъяснение ключевых вопросов функционирования института оценки регулирующего воздействия в Администрации.</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3.2. Организации, представляющие интересы предпринимательского         и инвестиционного сообщества, вправе:</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направлять в органы администрации района,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Администрации;</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запрашивать в органах администрации района,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органов администрации района,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proofErr w:type="gramStart"/>
      <w:r w:rsidRPr="00AA6A78">
        <w:rPr>
          <w:rFonts w:ascii="Times New Roman" w:hAnsi="Times New Roman"/>
          <w:sz w:val="28"/>
          <w:szCs w:val="28"/>
        </w:rPr>
        <w:t>принимать</w:t>
      </w:r>
      <w:proofErr w:type="gramEnd"/>
      <w:r w:rsidRPr="00AA6A78">
        <w:rPr>
          <w:rFonts w:ascii="Times New Roman" w:hAnsi="Times New Roman"/>
          <w:sz w:val="28"/>
          <w:szCs w:val="28"/>
        </w:rPr>
        <w:t xml:space="preserve"> участие в совещаниях, «круглых столах» и иных мероприятиях, проводимых органами администрации района,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w:t>
      </w:r>
      <w:r w:rsidRPr="00AA6A78">
        <w:t xml:space="preserve"> </w:t>
      </w:r>
      <w:r w:rsidRPr="00AA6A78">
        <w:rPr>
          <w:rFonts w:ascii="Times New Roman" w:hAnsi="Times New Roman"/>
          <w:sz w:val="28"/>
          <w:szCs w:val="28"/>
        </w:rPr>
        <w:t>в Администрации.</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p>
    <w:p w:rsidR="00AA6A78" w:rsidRPr="00AA6A78" w:rsidRDefault="00AA6A78" w:rsidP="00AA6A78">
      <w:pPr>
        <w:tabs>
          <w:tab w:val="left" w:pos="567"/>
        </w:tabs>
        <w:spacing w:after="0" w:line="240" w:lineRule="auto"/>
        <w:jc w:val="center"/>
        <w:rPr>
          <w:rFonts w:ascii="Times New Roman" w:hAnsi="Times New Roman"/>
          <w:b/>
          <w:sz w:val="28"/>
          <w:szCs w:val="28"/>
        </w:rPr>
      </w:pPr>
      <w:r w:rsidRPr="00AA6A78">
        <w:rPr>
          <w:rFonts w:ascii="Times New Roman" w:hAnsi="Times New Roman"/>
          <w:b/>
          <w:sz w:val="28"/>
          <w:szCs w:val="28"/>
          <w:lang w:val="en-US"/>
        </w:rPr>
        <w:t>IV</w:t>
      </w:r>
      <w:r w:rsidRPr="00AA6A78">
        <w:rPr>
          <w:rFonts w:ascii="Times New Roman" w:hAnsi="Times New Roman"/>
          <w:b/>
          <w:sz w:val="28"/>
          <w:szCs w:val="28"/>
        </w:rPr>
        <w:t>. Заключительные положения</w:t>
      </w:r>
    </w:p>
    <w:p w:rsidR="00AA6A78" w:rsidRPr="00AA6A78" w:rsidRDefault="00AA6A78" w:rsidP="00AA6A78">
      <w:pPr>
        <w:tabs>
          <w:tab w:val="left" w:pos="567"/>
        </w:tabs>
        <w:spacing w:after="0" w:line="240" w:lineRule="auto"/>
        <w:jc w:val="center"/>
        <w:rPr>
          <w:rFonts w:ascii="Times New Roman" w:hAnsi="Times New Roman"/>
          <w:b/>
          <w:sz w:val="28"/>
          <w:szCs w:val="28"/>
        </w:rPr>
      </w:pP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4.1. Настоящее Соглашение заключается сроком на два года и вступает в силу с даты его подписания.</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lastRenderedPageBreak/>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4.3. Споры и разногласия, возникающие при исполнении условий настоящего Соглашения, разрешаются путем переговоров.</w:t>
      </w:r>
    </w:p>
    <w:p w:rsidR="00AA6A78" w:rsidRPr="00AA6A78" w:rsidRDefault="00AA6A78" w:rsidP="00AA6A78">
      <w:pPr>
        <w:tabs>
          <w:tab w:val="left" w:pos="1134"/>
        </w:tabs>
        <w:spacing w:after="0" w:line="240" w:lineRule="auto"/>
        <w:ind w:firstLine="709"/>
        <w:jc w:val="both"/>
        <w:rPr>
          <w:rFonts w:ascii="Times New Roman" w:hAnsi="Times New Roman"/>
          <w:sz w:val="28"/>
          <w:szCs w:val="28"/>
        </w:rPr>
      </w:pPr>
      <w:r w:rsidRPr="00AA6A78">
        <w:rPr>
          <w:rFonts w:ascii="Times New Roman" w:hAnsi="Times New Roman"/>
          <w:sz w:val="28"/>
          <w:szCs w:val="28"/>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AA6A78" w:rsidRPr="00AA6A78" w:rsidRDefault="00AA6A78" w:rsidP="00AA6A78">
      <w:pPr>
        <w:tabs>
          <w:tab w:val="left" w:pos="0"/>
        </w:tabs>
        <w:spacing w:after="0" w:line="240" w:lineRule="auto"/>
        <w:ind w:firstLine="709"/>
        <w:jc w:val="both"/>
        <w:rPr>
          <w:rFonts w:ascii="Times New Roman" w:hAnsi="Times New Roman"/>
          <w:sz w:val="28"/>
          <w:szCs w:val="28"/>
        </w:rPr>
      </w:pPr>
      <w:r w:rsidRPr="00AA6A78">
        <w:rPr>
          <w:rFonts w:ascii="Times New Roman" w:hAnsi="Times New Roman"/>
          <w:sz w:val="28"/>
          <w:szCs w:val="28"/>
        </w:rPr>
        <w:t>4.6. Настоящее Соглашение составлено в двух экземплярах, имеющих равную юридическую силу, по одному для каждой из Сторон.</w:t>
      </w:r>
    </w:p>
    <w:p w:rsidR="00AA6A78" w:rsidRPr="00AA6A78" w:rsidRDefault="00AA6A78" w:rsidP="00AA6A78">
      <w:pPr>
        <w:tabs>
          <w:tab w:val="left" w:pos="1134"/>
        </w:tabs>
        <w:spacing w:after="0" w:line="240" w:lineRule="auto"/>
        <w:jc w:val="both"/>
        <w:rPr>
          <w:rFonts w:ascii="Times New Roman" w:hAnsi="Times New Roman"/>
          <w:sz w:val="28"/>
          <w:szCs w:val="28"/>
        </w:rPr>
      </w:pPr>
    </w:p>
    <w:p w:rsidR="00AA6A78" w:rsidRPr="00AA6A78" w:rsidRDefault="00AA6A78" w:rsidP="00AA6A78">
      <w:pPr>
        <w:tabs>
          <w:tab w:val="left" w:pos="1134"/>
        </w:tabs>
        <w:spacing w:before="120" w:line="240" w:lineRule="auto"/>
        <w:jc w:val="both"/>
        <w:rPr>
          <w:rFonts w:ascii="Times New Roman" w:hAnsi="Times New Roman"/>
          <w:sz w:val="28"/>
          <w:szCs w:val="28"/>
        </w:rPr>
      </w:pPr>
      <w:r w:rsidRPr="00AA6A78">
        <w:rPr>
          <w:rFonts w:ascii="Times New Roman" w:hAnsi="Times New Roman"/>
          <w:sz w:val="28"/>
          <w:szCs w:val="28"/>
        </w:rPr>
        <w:t>Подписи сторон:</w:t>
      </w:r>
    </w:p>
    <w:tbl>
      <w:tblPr>
        <w:tblW w:w="9356" w:type="dxa"/>
        <w:jc w:val="center"/>
        <w:tblLayout w:type="fixed"/>
        <w:tblLook w:val="01E0" w:firstRow="1" w:lastRow="1" w:firstColumn="1" w:lastColumn="1" w:noHBand="0" w:noVBand="0"/>
      </w:tblPr>
      <w:tblGrid>
        <w:gridCol w:w="4821"/>
        <w:gridCol w:w="4535"/>
      </w:tblGrid>
      <w:tr w:rsidR="00AA6A78" w:rsidRPr="00AA6A78" w:rsidTr="002726BA">
        <w:trPr>
          <w:jc w:val="center"/>
        </w:trPr>
        <w:tc>
          <w:tcPr>
            <w:tcW w:w="4821" w:type="dxa"/>
            <w:shd w:val="clear" w:color="auto" w:fill="auto"/>
          </w:tcPr>
          <w:p w:rsidR="00AA6A78" w:rsidRPr="00AA6A78" w:rsidRDefault="00AA6A78" w:rsidP="00AA6A78">
            <w:pPr>
              <w:spacing w:line="240" w:lineRule="auto"/>
              <w:jc w:val="center"/>
              <w:rPr>
                <w:rFonts w:ascii="Times New Roman" w:hAnsi="Times New Roman"/>
                <w:sz w:val="28"/>
                <w:szCs w:val="28"/>
              </w:rPr>
            </w:pPr>
            <w:r w:rsidRPr="00AA6A78">
              <w:rPr>
                <w:rFonts w:ascii="Times New Roman" w:hAnsi="Times New Roman"/>
                <w:sz w:val="28"/>
                <w:szCs w:val="28"/>
              </w:rPr>
              <w:t>________________________________________________________________</w:t>
            </w:r>
          </w:p>
          <w:p w:rsidR="00AA6A78" w:rsidRPr="00AA6A78" w:rsidRDefault="00AA6A78" w:rsidP="00AA6A78">
            <w:pPr>
              <w:spacing w:line="240" w:lineRule="auto"/>
              <w:jc w:val="center"/>
              <w:rPr>
                <w:rFonts w:ascii="Times New Roman" w:hAnsi="Times New Roman"/>
                <w:sz w:val="28"/>
                <w:szCs w:val="28"/>
              </w:rPr>
            </w:pPr>
            <w:r w:rsidRPr="00AA6A78">
              <w:rPr>
                <w:rFonts w:ascii="Times New Roman" w:hAnsi="Times New Roman"/>
                <w:sz w:val="28"/>
                <w:szCs w:val="28"/>
              </w:rPr>
              <w:t>М.П.</w:t>
            </w:r>
          </w:p>
        </w:tc>
        <w:tc>
          <w:tcPr>
            <w:tcW w:w="4535" w:type="dxa"/>
            <w:shd w:val="clear" w:color="auto" w:fill="auto"/>
          </w:tcPr>
          <w:p w:rsidR="00AA6A78" w:rsidRPr="00AA6A78" w:rsidRDefault="00AA6A78" w:rsidP="00AA6A78">
            <w:pPr>
              <w:spacing w:line="240" w:lineRule="auto"/>
              <w:ind w:left="-120" w:right="-11"/>
              <w:jc w:val="center"/>
              <w:rPr>
                <w:rFonts w:ascii="Times New Roman" w:hAnsi="Times New Roman"/>
                <w:sz w:val="28"/>
                <w:szCs w:val="28"/>
              </w:rPr>
            </w:pPr>
            <w:r w:rsidRPr="00AA6A78">
              <w:rPr>
                <w:rFonts w:ascii="Times New Roman" w:hAnsi="Times New Roman"/>
                <w:sz w:val="28"/>
                <w:szCs w:val="28"/>
              </w:rPr>
              <w:t>_____________________________________________________________</w:t>
            </w:r>
          </w:p>
          <w:p w:rsidR="00AA6A78" w:rsidRPr="00AA6A78" w:rsidRDefault="00AA6A78" w:rsidP="00AA6A78">
            <w:pPr>
              <w:spacing w:line="240" w:lineRule="auto"/>
              <w:ind w:right="-11"/>
              <w:jc w:val="center"/>
              <w:rPr>
                <w:rFonts w:ascii="Times New Roman" w:hAnsi="Times New Roman"/>
                <w:sz w:val="28"/>
                <w:szCs w:val="28"/>
              </w:rPr>
            </w:pPr>
            <w:r w:rsidRPr="00AA6A78">
              <w:rPr>
                <w:rFonts w:ascii="Times New Roman" w:hAnsi="Times New Roman"/>
                <w:sz w:val="28"/>
                <w:szCs w:val="28"/>
              </w:rPr>
              <w:t>М.П.</w:t>
            </w:r>
          </w:p>
        </w:tc>
      </w:tr>
    </w:tbl>
    <w:p w:rsidR="00AA6A78" w:rsidRPr="00AA6A78" w:rsidRDefault="00AA6A78" w:rsidP="00AA6A78">
      <w:pPr>
        <w:spacing w:line="240" w:lineRule="auto"/>
        <w:rPr>
          <w:rFonts w:ascii="Times New Roman" w:hAnsi="Times New Roman"/>
          <w:sz w:val="28"/>
          <w:szCs w:val="28"/>
        </w:rPr>
      </w:pPr>
    </w:p>
    <w:p w:rsidR="00AA6A78" w:rsidRPr="00AA6A78" w:rsidRDefault="00AA6A78" w:rsidP="00AA6A78">
      <w:pPr>
        <w:spacing w:after="0" w:line="240" w:lineRule="auto"/>
        <w:ind w:right="-1"/>
        <w:rPr>
          <w:rFonts w:ascii="Times New Roman" w:hAnsi="Times New Roman"/>
          <w:sz w:val="28"/>
          <w:szCs w:val="28"/>
        </w:rPr>
      </w:pPr>
      <w:r w:rsidRPr="00AA6A78">
        <w:rPr>
          <w:rFonts w:ascii="Times New Roman" w:hAnsi="Times New Roman"/>
          <w:sz w:val="28"/>
          <w:szCs w:val="28"/>
        </w:rPr>
        <w:br w:type="page"/>
      </w:r>
    </w:p>
    <w:p w:rsidR="00AA6A78" w:rsidRPr="00AA6A78" w:rsidRDefault="00AA6A78" w:rsidP="00AA6A78">
      <w:pPr>
        <w:spacing w:after="0" w:line="240" w:lineRule="auto"/>
        <w:ind w:right="-1" w:firstLine="4500"/>
        <w:jc w:val="right"/>
        <w:rPr>
          <w:rFonts w:ascii="Times New Roman" w:hAnsi="Times New Roman"/>
          <w:sz w:val="28"/>
          <w:szCs w:val="28"/>
        </w:rPr>
      </w:pPr>
      <w:r w:rsidRPr="00AA6A78">
        <w:rPr>
          <w:rFonts w:ascii="Times New Roman" w:hAnsi="Times New Roman"/>
          <w:sz w:val="28"/>
          <w:szCs w:val="28"/>
        </w:rPr>
        <w:lastRenderedPageBreak/>
        <w:t xml:space="preserve">Приложение 3 </w:t>
      </w:r>
    </w:p>
    <w:p w:rsidR="00AA6A78" w:rsidRPr="00AA6A78" w:rsidRDefault="00AA6A78" w:rsidP="00AA6A78">
      <w:pPr>
        <w:spacing w:after="0" w:line="240" w:lineRule="auto"/>
        <w:ind w:right="-1" w:firstLine="4500"/>
        <w:jc w:val="right"/>
        <w:rPr>
          <w:rFonts w:ascii="Times New Roman" w:hAnsi="Times New Roman"/>
          <w:sz w:val="28"/>
          <w:szCs w:val="28"/>
        </w:rPr>
      </w:pPr>
      <w:proofErr w:type="gramStart"/>
      <w:r w:rsidRPr="00AA6A78">
        <w:rPr>
          <w:rFonts w:ascii="Times New Roman" w:hAnsi="Times New Roman"/>
          <w:sz w:val="28"/>
          <w:szCs w:val="28"/>
        </w:rPr>
        <w:t>к</w:t>
      </w:r>
      <w:proofErr w:type="gramEnd"/>
      <w:r w:rsidRPr="00AA6A78">
        <w:rPr>
          <w:rFonts w:ascii="Times New Roman" w:hAnsi="Times New Roman"/>
          <w:sz w:val="28"/>
          <w:szCs w:val="28"/>
        </w:rPr>
        <w:t xml:space="preserve"> постановлению администрации </w:t>
      </w:r>
    </w:p>
    <w:p w:rsidR="00AA6A78" w:rsidRPr="00AA6A78" w:rsidRDefault="00AA6A78" w:rsidP="00AA6A78">
      <w:pPr>
        <w:spacing w:after="0" w:line="240" w:lineRule="auto"/>
        <w:ind w:right="-1" w:firstLine="4500"/>
        <w:jc w:val="right"/>
        <w:rPr>
          <w:rFonts w:ascii="Times New Roman" w:hAnsi="Times New Roman"/>
          <w:sz w:val="28"/>
          <w:szCs w:val="28"/>
        </w:rPr>
      </w:pPr>
      <w:r w:rsidRPr="00AA6A78">
        <w:rPr>
          <w:rFonts w:ascii="Times New Roman" w:hAnsi="Times New Roman"/>
          <w:sz w:val="28"/>
          <w:szCs w:val="28"/>
        </w:rPr>
        <w:t>Ханты-Мансийского района</w:t>
      </w:r>
    </w:p>
    <w:p w:rsidR="00AA6A78" w:rsidRPr="00AA6A78" w:rsidRDefault="00AA6A78" w:rsidP="00AA6A78">
      <w:pPr>
        <w:spacing w:line="240" w:lineRule="auto"/>
        <w:ind w:right="-1" w:firstLine="4500"/>
        <w:jc w:val="right"/>
        <w:rPr>
          <w:rFonts w:ascii="Times New Roman" w:hAnsi="Times New Roman"/>
          <w:sz w:val="28"/>
          <w:szCs w:val="28"/>
        </w:rPr>
      </w:pPr>
      <w:proofErr w:type="gramStart"/>
      <w:r w:rsidRPr="00AA6A78">
        <w:rPr>
          <w:rFonts w:ascii="Times New Roman" w:hAnsi="Times New Roman"/>
          <w:sz w:val="28"/>
          <w:szCs w:val="28"/>
        </w:rPr>
        <w:t>от</w:t>
      </w:r>
      <w:proofErr w:type="gramEnd"/>
      <w:r w:rsidRPr="00AA6A78">
        <w:rPr>
          <w:rFonts w:ascii="Times New Roman" w:hAnsi="Times New Roman"/>
          <w:sz w:val="28"/>
          <w:szCs w:val="28"/>
        </w:rPr>
        <w:t xml:space="preserve"> 24.12.2015 № 320</w:t>
      </w:r>
    </w:p>
    <w:p w:rsidR="00AA6A78" w:rsidRPr="00AA6A78" w:rsidRDefault="00AA6A78" w:rsidP="00AA6A78">
      <w:pPr>
        <w:spacing w:after="0" w:line="240" w:lineRule="auto"/>
        <w:ind w:firstLine="709"/>
        <w:jc w:val="right"/>
        <w:rPr>
          <w:rFonts w:ascii="Times New Roman" w:hAnsi="Times New Roman"/>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 xml:space="preserve">Форма </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сводного</w:t>
      </w:r>
      <w:proofErr w:type="gramEnd"/>
      <w:r w:rsidRPr="00AA6A78">
        <w:rPr>
          <w:rFonts w:ascii="Times New Roman" w:hAnsi="Times New Roman"/>
          <w:b/>
          <w:sz w:val="28"/>
          <w:szCs w:val="28"/>
        </w:rPr>
        <w:t xml:space="preserve"> отчета об оценке регулирующего воздействия проекта </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муниципального</w:t>
      </w:r>
      <w:proofErr w:type="gramEnd"/>
      <w:r w:rsidRPr="00AA6A78">
        <w:rPr>
          <w:rFonts w:ascii="Times New Roman" w:hAnsi="Times New Roman"/>
          <w:b/>
          <w:sz w:val="28"/>
          <w:szCs w:val="28"/>
        </w:rPr>
        <w:t xml:space="preserve"> нормативного правового акта </w:t>
      </w:r>
    </w:p>
    <w:p w:rsidR="00AA6A78" w:rsidRPr="00AA6A78" w:rsidRDefault="00AA6A78" w:rsidP="00AA6A78">
      <w:pPr>
        <w:spacing w:after="0" w:line="240" w:lineRule="auto"/>
        <w:ind w:firstLine="709"/>
        <w:jc w:val="both"/>
        <w:rPr>
          <w:rFonts w:ascii="Times New Roman" w:hAnsi="Times New Roman"/>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304"/>
      </w:tblGrid>
      <w:tr w:rsidR="00AA6A78" w:rsidRPr="00AA6A78" w:rsidTr="002726BA">
        <w:trPr>
          <w:trHeight w:val="1409"/>
        </w:trPr>
        <w:tc>
          <w:tcPr>
            <w:tcW w:w="3984" w:type="dxa"/>
            <w:shd w:val="clear" w:color="auto" w:fill="auto"/>
          </w:tcPr>
          <w:p w:rsidR="00AA6A78" w:rsidRPr="00AA6A78" w:rsidRDefault="00AA6A78" w:rsidP="00AA6A78">
            <w:pPr>
              <w:spacing w:after="0"/>
              <w:rPr>
                <w:rFonts w:ascii="Times New Roman" w:hAnsi="Times New Roman"/>
                <w:sz w:val="28"/>
                <w:szCs w:val="28"/>
              </w:rPr>
            </w:pPr>
            <w:r w:rsidRPr="00AA6A78">
              <w:rPr>
                <w:rFonts w:ascii="Times New Roman" w:hAnsi="Times New Roman"/>
                <w:sz w:val="28"/>
                <w:szCs w:val="28"/>
              </w:rPr>
              <w:t>№_________________________</w:t>
            </w:r>
          </w:p>
          <w:p w:rsidR="00AA6A78" w:rsidRPr="00AA6A78" w:rsidRDefault="00AA6A78" w:rsidP="00AA6A78">
            <w:pPr>
              <w:spacing w:after="0"/>
              <w:jc w:val="center"/>
              <w:rPr>
                <w:rFonts w:ascii="Times New Roman" w:hAnsi="Times New Roman"/>
                <w:i/>
                <w:szCs w:val="28"/>
              </w:rPr>
            </w:pPr>
            <w:r w:rsidRPr="00AA6A78">
              <w:rPr>
                <w:rFonts w:ascii="Times New Roman" w:hAnsi="Times New Roman"/>
                <w:i/>
                <w:szCs w:val="28"/>
              </w:rPr>
              <w:t>(</w:t>
            </w:r>
            <w:proofErr w:type="gramStart"/>
            <w:r w:rsidRPr="00AA6A78">
              <w:rPr>
                <w:rFonts w:ascii="Times New Roman" w:hAnsi="Times New Roman"/>
                <w:i/>
                <w:szCs w:val="28"/>
              </w:rPr>
              <w:t>присваивается</w:t>
            </w:r>
            <w:proofErr w:type="gramEnd"/>
            <w:r w:rsidRPr="00AA6A78">
              <w:rPr>
                <w:rFonts w:ascii="Times New Roman" w:hAnsi="Times New Roman"/>
                <w:i/>
                <w:szCs w:val="28"/>
              </w:rPr>
              <w:t xml:space="preserve"> регулирующим</w:t>
            </w:r>
          </w:p>
          <w:p w:rsidR="00AA6A78" w:rsidRPr="00AA6A78" w:rsidRDefault="00AA6A78" w:rsidP="00AA6A78">
            <w:pPr>
              <w:jc w:val="center"/>
              <w:rPr>
                <w:rFonts w:ascii="Times New Roman" w:hAnsi="Times New Roman"/>
              </w:rPr>
            </w:pPr>
            <w:proofErr w:type="gramStart"/>
            <w:r w:rsidRPr="00AA6A78">
              <w:rPr>
                <w:rFonts w:ascii="Times New Roman" w:hAnsi="Times New Roman"/>
                <w:i/>
                <w:szCs w:val="28"/>
              </w:rPr>
              <w:t>органом</w:t>
            </w:r>
            <w:proofErr w:type="gramEnd"/>
            <w:r w:rsidRPr="00AA6A78">
              <w:rPr>
                <w:rFonts w:ascii="Times New Roman" w:hAnsi="Times New Roman"/>
                <w:i/>
                <w:szCs w:val="28"/>
              </w:rPr>
              <w:t>)</w:t>
            </w:r>
          </w:p>
        </w:tc>
        <w:tc>
          <w:tcPr>
            <w:tcW w:w="5304" w:type="dxa"/>
            <w:shd w:val="clear" w:color="auto" w:fill="auto"/>
          </w:tcPr>
          <w:p w:rsidR="00AA6A78" w:rsidRPr="00AA6A78" w:rsidRDefault="00AA6A78" w:rsidP="00AA6A78">
            <w:pPr>
              <w:rPr>
                <w:rFonts w:ascii="Times New Roman" w:hAnsi="Times New Roman"/>
                <w:sz w:val="24"/>
                <w:szCs w:val="24"/>
              </w:rPr>
            </w:pPr>
            <w:r w:rsidRPr="00AA6A78">
              <w:rPr>
                <w:rFonts w:ascii="Times New Roman" w:hAnsi="Times New Roman"/>
                <w:sz w:val="24"/>
                <w:szCs w:val="24"/>
              </w:rPr>
              <w:t>Сроки проведения публичного обсуждения:</w:t>
            </w:r>
          </w:p>
          <w:p w:rsidR="00AA6A78" w:rsidRPr="00AA6A78" w:rsidRDefault="00AA6A78" w:rsidP="00AA6A78">
            <w:pPr>
              <w:autoSpaceDE w:val="0"/>
              <w:autoSpaceDN w:val="0"/>
              <w:adjustRightInd w:val="0"/>
              <w:spacing w:line="312" w:lineRule="auto"/>
              <w:rPr>
                <w:rFonts w:ascii="Times New Roman" w:hAnsi="Times New Roman"/>
                <w:sz w:val="24"/>
                <w:szCs w:val="24"/>
              </w:rPr>
            </w:pPr>
            <w:proofErr w:type="gramStart"/>
            <w:r w:rsidRPr="00AA6A78">
              <w:rPr>
                <w:rFonts w:ascii="Times New Roman" w:hAnsi="Times New Roman"/>
                <w:sz w:val="24"/>
                <w:szCs w:val="24"/>
              </w:rPr>
              <w:t>начало</w:t>
            </w:r>
            <w:proofErr w:type="gramEnd"/>
            <w:r w:rsidRPr="00AA6A78">
              <w:rPr>
                <w:rFonts w:ascii="Times New Roman" w:hAnsi="Times New Roman"/>
                <w:sz w:val="24"/>
                <w:szCs w:val="24"/>
              </w:rPr>
              <w:t>: «_________» _______________ 20____г.;</w:t>
            </w:r>
          </w:p>
          <w:p w:rsidR="00AA6A78" w:rsidRPr="00AA6A78" w:rsidRDefault="00AA6A78" w:rsidP="00AA6A78">
            <w:pPr>
              <w:rPr>
                <w:rFonts w:ascii="Times New Roman" w:hAnsi="Times New Roman"/>
              </w:rPr>
            </w:pPr>
            <w:proofErr w:type="gramStart"/>
            <w:r w:rsidRPr="00AA6A78">
              <w:rPr>
                <w:rFonts w:ascii="Times New Roman" w:hAnsi="Times New Roman"/>
                <w:sz w:val="24"/>
                <w:szCs w:val="24"/>
              </w:rPr>
              <w:t>окончание</w:t>
            </w:r>
            <w:proofErr w:type="gramEnd"/>
            <w:r w:rsidRPr="00AA6A78">
              <w:rPr>
                <w:rFonts w:ascii="Times New Roman" w:hAnsi="Times New Roman"/>
                <w:sz w:val="24"/>
                <w:szCs w:val="24"/>
              </w:rPr>
              <w:t>: «_______» _______________ 20____г.</w:t>
            </w:r>
          </w:p>
        </w:tc>
      </w:tr>
    </w:tbl>
    <w:p w:rsidR="00AA6A78" w:rsidRPr="00AA6A78" w:rsidRDefault="00AA6A78" w:rsidP="00AA6A78">
      <w:pPr>
        <w:spacing w:after="0" w:line="240" w:lineRule="auto"/>
        <w:jc w:val="center"/>
        <w:rPr>
          <w:rFonts w:ascii="Times New Roman" w:hAnsi="Times New Roman"/>
          <w:sz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I</w:t>
      </w:r>
      <w:r w:rsidRPr="00AA6A78">
        <w:rPr>
          <w:rFonts w:ascii="Times New Roman" w:eastAsia="Calibri" w:hAnsi="Times New Roman" w:cs="Times New Roman"/>
          <w:b/>
          <w:sz w:val="28"/>
          <w:szCs w:val="28"/>
        </w:rPr>
        <w:t>. Общая информация</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AA6A78" w:rsidRPr="00AA6A78" w:rsidTr="002726BA">
        <w:tc>
          <w:tcPr>
            <w:tcW w:w="9322" w:type="dxa"/>
            <w:shd w:val="clear" w:color="auto" w:fill="auto"/>
          </w:tcPr>
          <w:p w:rsidR="00AA6A78" w:rsidRPr="00AA6A78" w:rsidRDefault="00AA6A78" w:rsidP="00AA6A78">
            <w:pPr>
              <w:tabs>
                <w:tab w:val="left" w:pos="0"/>
              </w:tabs>
              <w:spacing w:before="120" w:after="0" w:line="240" w:lineRule="auto"/>
              <w:jc w:val="both"/>
              <w:rPr>
                <w:rFonts w:ascii="Times New Roman" w:hAnsi="Times New Roman"/>
                <w:sz w:val="24"/>
                <w:szCs w:val="24"/>
              </w:rPr>
            </w:pPr>
            <w:r w:rsidRPr="00AA6A78">
              <w:rPr>
                <w:rFonts w:ascii="Times New Roman" w:hAnsi="Times New Roman"/>
                <w:sz w:val="24"/>
                <w:szCs w:val="24"/>
              </w:rPr>
              <w:t>1.1. _______________________________________________________________________,</w:t>
            </w:r>
          </w:p>
          <w:p w:rsidR="00AA6A78" w:rsidRPr="00AA6A78" w:rsidRDefault="00AA6A78" w:rsidP="00AA6A78">
            <w:pPr>
              <w:tabs>
                <w:tab w:val="left" w:pos="1134"/>
              </w:tabs>
              <w:spacing w:after="0" w:line="240" w:lineRule="auto"/>
              <w:ind w:firstLine="709"/>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наименование</w:t>
            </w:r>
            <w:proofErr w:type="gramEnd"/>
            <w:r w:rsidRPr="00AA6A78">
              <w:rPr>
                <w:rFonts w:ascii="Times New Roman" w:hAnsi="Times New Roman"/>
                <w:i/>
                <w:sz w:val="20"/>
                <w:szCs w:val="20"/>
              </w:rPr>
              <w:t xml:space="preserve"> структурного органа администрации района)</w:t>
            </w:r>
          </w:p>
          <w:p w:rsidR="00AA6A78" w:rsidRPr="00AA6A78" w:rsidRDefault="00AA6A78" w:rsidP="00AA6A78">
            <w:pPr>
              <w:keepNext/>
              <w:keepLines/>
              <w:spacing w:after="0" w:line="240" w:lineRule="auto"/>
              <w:jc w:val="both"/>
              <w:outlineLvl w:val="0"/>
              <w:rPr>
                <w:rFonts w:ascii="Times New Roman" w:eastAsia="Times New Roman" w:hAnsi="Times New Roman" w:cs="Times New Roman"/>
                <w:bCs/>
                <w:sz w:val="24"/>
                <w:szCs w:val="24"/>
              </w:rPr>
            </w:pPr>
            <w:proofErr w:type="gramStart"/>
            <w:r w:rsidRPr="00AA6A78">
              <w:rPr>
                <w:rFonts w:ascii="Times New Roman" w:eastAsia="Times New Roman" w:hAnsi="Times New Roman" w:cs="Times New Roman"/>
                <w:bCs/>
                <w:sz w:val="24"/>
                <w:szCs w:val="24"/>
              </w:rPr>
              <w:t>являющийся</w:t>
            </w:r>
            <w:proofErr w:type="gramEnd"/>
            <w:r w:rsidRPr="00AA6A78">
              <w:rPr>
                <w:rFonts w:ascii="Times New Roman" w:eastAsia="Times New Roman" w:hAnsi="Times New Roman" w:cs="Times New Roman"/>
                <w:bCs/>
                <w:sz w:val="24"/>
                <w:szCs w:val="24"/>
              </w:rPr>
              <w:t xml:space="preserve"> (являющееся)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AA6A78" w:rsidRPr="00AA6A78" w:rsidRDefault="00AA6A78" w:rsidP="00AA6A78">
            <w:pPr>
              <w:rPr>
                <w:rFonts w:ascii="Times New Roman" w:hAnsi="Times New Roman"/>
                <w:sz w:val="24"/>
                <w:szCs w:val="24"/>
              </w:rPr>
            </w:pPr>
          </w:p>
        </w:tc>
      </w:tr>
      <w:tr w:rsidR="00AA6A78" w:rsidRPr="00AA6A78" w:rsidTr="002726BA">
        <w:tc>
          <w:tcPr>
            <w:tcW w:w="9322" w:type="dxa"/>
            <w:shd w:val="clear" w:color="auto" w:fill="auto"/>
          </w:tcPr>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1.2. Сведения о структурных органах администрации района, участвующих в разработке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AA6A78" w:rsidRPr="00AA6A78" w:rsidRDefault="00AA6A78" w:rsidP="00AA6A78">
            <w:pPr>
              <w:spacing w:after="0" w:line="240" w:lineRule="auto"/>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указываются</w:t>
            </w:r>
            <w:proofErr w:type="gramEnd"/>
            <w:r w:rsidRPr="00AA6A78">
              <w:rPr>
                <w:rFonts w:ascii="Times New Roman" w:hAnsi="Times New Roman"/>
                <w:i/>
                <w:sz w:val="20"/>
                <w:szCs w:val="20"/>
              </w:rPr>
              <w:t xml:space="preserve"> полное и краткое наименования)</w:t>
            </w:r>
          </w:p>
        </w:tc>
      </w:tr>
      <w:tr w:rsidR="00AA6A78" w:rsidRPr="00AA6A78" w:rsidTr="002726BA">
        <w:tc>
          <w:tcPr>
            <w:tcW w:w="9322" w:type="dxa"/>
            <w:shd w:val="clear" w:color="auto" w:fill="auto"/>
          </w:tcPr>
          <w:p w:rsidR="00AA6A78" w:rsidRPr="00AA6A78" w:rsidRDefault="00AA6A78" w:rsidP="00AA6A78">
            <w:pPr>
              <w:spacing w:after="120"/>
              <w:jc w:val="both"/>
              <w:rPr>
                <w:rFonts w:ascii="Times New Roman" w:hAnsi="Times New Roman"/>
                <w:b/>
                <w:sz w:val="24"/>
                <w:szCs w:val="24"/>
              </w:rPr>
            </w:pPr>
            <w:r w:rsidRPr="00AA6A78">
              <w:rPr>
                <w:rFonts w:ascii="Times New Roman" w:hAnsi="Times New Roman"/>
                <w:sz w:val="24"/>
                <w:szCs w:val="24"/>
              </w:rPr>
              <w:t>1.3. Вид и наименование проекта муниципального нормативного правового акта:</w:t>
            </w:r>
          </w:p>
          <w:p w:rsidR="00AA6A78" w:rsidRPr="00AA6A78" w:rsidRDefault="00AA6A78" w:rsidP="00AA6A78">
            <w:pPr>
              <w:spacing w:after="0" w:line="240" w:lineRule="auto"/>
              <w:rPr>
                <w:rFonts w:ascii="Times New Roman" w:hAnsi="Times New Roman"/>
                <w:sz w:val="24"/>
                <w:szCs w:val="24"/>
                <w:lang w:val="en-US"/>
              </w:rPr>
            </w:pPr>
            <w:r w:rsidRPr="00AA6A78">
              <w:rPr>
                <w:rFonts w:ascii="Times New Roman" w:hAnsi="Times New Roman"/>
                <w:sz w:val="24"/>
                <w:szCs w:val="24"/>
              </w:rPr>
              <w:t>___________________________________________________</w:t>
            </w:r>
            <w:r w:rsidRPr="00AA6A78">
              <w:rPr>
                <w:rFonts w:ascii="Times New Roman" w:hAnsi="Times New Roman"/>
                <w:sz w:val="24"/>
                <w:szCs w:val="24"/>
                <w:lang w:val="en-US"/>
              </w:rPr>
              <w:t>________________________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322" w:type="dxa"/>
            <w:shd w:val="clear" w:color="auto" w:fill="auto"/>
          </w:tcPr>
          <w:p w:rsidR="00AA6A78" w:rsidRPr="00AA6A78" w:rsidRDefault="00AA6A78" w:rsidP="00AA6A78">
            <w:pPr>
              <w:autoSpaceDE w:val="0"/>
              <w:autoSpaceDN w:val="0"/>
              <w:adjustRightInd w:val="0"/>
              <w:jc w:val="both"/>
              <w:outlineLvl w:val="1"/>
              <w:rPr>
                <w:rFonts w:ascii="Times New Roman" w:hAnsi="Times New Roman"/>
                <w:sz w:val="24"/>
                <w:szCs w:val="24"/>
              </w:rPr>
            </w:pPr>
            <w:r w:rsidRPr="00AA6A78">
              <w:rPr>
                <w:rFonts w:ascii="Times New Roman" w:hAnsi="Times New Roman"/>
                <w:sz w:val="24"/>
                <w:szCs w:val="24"/>
              </w:rPr>
              <w:t xml:space="preserve">1.4. Основание для разработки проекта муниципального нормативного правового акта: </w:t>
            </w:r>
          </w:p>
          <w:p w:rsidR="00AA6A78" w:rsidRPr="00AA6A78" w:rsidRDefault="00AA6A78" w:rsidP="00AA6A78">
            <w:pPr>
              <w:autoSpaceDE w:val="0"/>
              <w:autoSpaceDN w:val="0"/>
              <w:adjustRightInd w:val="0"/>
              <w:spacing w:after="0" w:line="240" w:lineRule="auto"/>
              <w:outlineLvl w:val="1"/>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rPr>
          <w:trHeight w:val="2224"/>
        </w:trPr>
        <w:tc>
          <w:tcPr>
            <w:tcW w:w="9322" w:type="dxa"/>
            <w:shd w:val="clear" w:color="auto" w:fill="auto"/>
          </w:tcPr>
          <w:p w:rsidR="00AA6A78" w:rsidRPr="00AA6A78" w:rsidRDefault="00AA6A78" w:rsidP="00AA6A78">
            <w:pPr>
              <w:spacing w:after="0"/>
              <w:rPr>
                <w:rFonts w:ascii="Times New Roman" w:hAnsi="Times New Roman"/>
                <w:sz w:val="24"/>
                <w:szCs w:val="24"/>
              </w:rPr>
            </w:pPr>
            <w:r w:rsidRPr="00AA6A78">
              <w:rPr>
                <w:rFonts w:ascii="Times New Roman" w:hAnsi="Times New Roman"/>
                <w:sz w:val="24"/>
                <w:szCs w:val="24"/>
              </w:rPr>
              <w:t>1.5. Контактная информация ответственного исполнителя регулирующего органа:</w:t>
            </w:r>
          </w:p>
          <w:p w:rsidR="00AA6A78" w:rsidRPr="00AA6A78" w:rsidRDefault="00AA6A78" w:rsidP="00AA6A78">
            <w:pPr>
              <w:spacing w:after="0" w:line="240" w:lineRule="auto"/>
              <w:rPr>
                <w:rFonts w:ascii="Times New Roman" w:hAnsi="Times New Roman"/>
                <w:sz w:val="24"/>
                <w:szCs w:val="24"/>
              </w:rPr>
            </w:pPr>
          </w:p>
          <w:p w:rsidR="00AA6A78" w:rsidRPr="00AA6A78" w:rsidRDefault="00AA6A78" w:rsidP="00AA6A78">
            <w:pPr>
              <w:spacing w:after="0" w:line="360" w:lineRule="auto"/>
              <w:rPr>
                <w:rFonts w:ascii="Times New Roman" w:hAnsi="Times New Roman"/>
                <w:sz w:val="24"/>
                <w:szCs w:val="24"/>
              </w:rPr>
            </w:pPr>
            <w:r w:rsidRPr="00AA6A78">
              <w:rPr>
                <w:rFonts w:ascii="Times New Roman" w:hAnsi="Times New Roman"/>
                <w:sz w:val="24"/>
                <w:szCs w:val="24"/>
              </w:rPr>
              <w:t>Фамилия, имя, отчество: ______________________________________________________</w:t>
            </w:r>
          </w:p>
          <w:p w:rsidR="00AA6A78" w:rsidRPr="00AA6A78" w:rsidRDefault="00AA6A78" w:rsidP="00AA6A78">
            <w:pPr>
              <w:spacing w:after="0" w:line="360" w:lineRule="auto"/>
              <w:rPr>
                <w:rFonts w:ascii="Times New Roman" w:hAnsi="Times New Roman"/>
                <w:sz w:val="24"/>
                <w:szCs w:val="24"/>
              </w:rPr>
            </w:pPr>
            <w:r w:rsidRPr="00AA6A78">
              <w:rPr>
                <w:rFonts w:ascii="Times New Roman" w:hAnsi="Times New Roman"/>
                <w:sz w:val="24"/>
                <w:szCs w:val="24"/>
              </w:rPr>
              <w:t>Должность: _________________________________________________________________</w:t>
            </w:r>
          </w:p>
          <w:p w:rsidR="00AA6A78" w:rsidRPr="00AA6A78" w:rsidRDefault="00AA6A78" w:rsidP="00AA6A78">
            <w:pPr>
              <w:spacing w:after="0" w:line="360" w:lineRule="auto"/>
              <w:rPr>
                <w:rFonts w:ascii="Times New Roman" w:hAnsi="Times New Roman"/>
                <w:sz w:val="24"/>
                <w:szCs w:val="24"/>
              </w:rPr>
            </w:pPr>
            <w:r w:rsidRPr="00AA6A78">
              <w:rPr>
                <w:rFonts w:ascii="Times New Roman" w:hAnsi="Times New Roman"/>
                <w:sz w:val="24"/>
                <w:szCs w:val="24"/>
              </w:rPr>
              <w:t>Телефон: ___________________________________________________________________</w:t>
            </w:r>
          </w:p>
          <w:p w:rsidR="00AA6A78" w:rsidRPr="00AA6A78" w:rsidRDefault="00AA6A78" w:rsidP="00AA6A78">
            <w:pPr>
              <w:keepNext/>
              <w:framePr w:hSpace="180" w:wrap="around" w:vAnchor="text" w:hAnchor="margin" w:xAlign="center" w:y="212"/>
              <w:tabs>
                <w:tab w:val="left" w:pos="225"/>
              </w:tabs>
              <w:spacing w:after="0" w:line="240" w:lineRule="auto"/>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Адрес электронной почты: ____________________________________________________</w:t>
            </w:r>
          </w:p>
          <w:p w:rsidR="00AA6A78" w:rsidRPr="00AA6A78" w:rsidRDefault="00AA6A78" w:rsidP="00AA6A78">
            <w:pPr>
              <w:framePr w:hSpace="180" w:wrap="around" w:vAnchor="text" w:hAnchor="margin" w:xAlign="center" w:y="212"/>
              <w:spacing w:after="0" w:line="240" w:lineRule="auto"/>
              <w:rPr>
                <w:rFonts w:ascii="Times New Roman" w:hAnsi="Times New Roman"/>
                <w:sz w:val="24"/>
                <w:szCs w:val="24"/>
              </w:rPr>
            </w:pPr>
          </w:p>
        </w:tc>
      </w:tr>
    </w:tbl>
    <w:p w:rsidR="00AA6A78" w:rsidRPr="00AA6A78" w:rsidRDefault="00AA6A78" w:rsidP="00AA6A78">
      <w:pPr>
        <w:spacing w:after="0" w:line="240" w:lineRule="auto"/>
        <w:jc w:val="center"/>
        <w:rPr>
          <w:rFonts w:ascii="Times New Roman" w:hAnsi="Times New Roman"/>
          <w:b/>
          <w:sz w:val="28"/>
          <w:szCs w:val="28"/>
          <w:lang w:val="en-US"/>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lang w:val="en-US"/>
        </w:rPr>
        <w:t>II</w:t>
      </w:r>
      <w:r w:rsidRPr="00AA6A78">
        <w:rPr>
          <w:rFonts w:ascii="Times New Roman" w:hAnsi="Times New Roman"/>
          <w:b/>
          <w:sz w:val="28"/>
          <w:szCs w:val="28"/>
        </w:rPr>
        <w:t>. Характеристика общественных отношений</w:t>
      </w:r>
    </w:p>
    <w:p w:rsidR="00AA6A78" w:rsidRPr="00AA6A78" w:rsidRDefault="00AA6A78" w:rsidP="00AA6A78">
      <w:pPr>
        <w:spacing w:after="0" w:line="240" w:lineRule="auto"/>
        <w:jc w:val="center"/>
        <w:rPr>
          <w:rFonts w:ascii="Times New Roman" w:hAnsi="Times New Roman"/>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A6A78" w:rsidRPr="00AA6A78" w:rsidTr="002726BA">
        <w:trPr>
          <w:trHeight w:val="1542"/>
        </w:trPr>
        <w:tc>
          <w:tcPr>
            <w:tcW w:w="9288" w:type="dxa"/>
            <w:shd w:val="clear" w:color="auto" w:fill="auto"/>
          </w:tcPr>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lastRenderedPageBreak/>
              <w:t xml:space="preserve">2.1. Описание содержания общественных отношений, на урегулирование которых направлен предлагаемый проектом муниципального нормативного правового акта способ регулирования: </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 xml:space="preserve">2.2. Перечень действующих муниципальных нормативных правовых актов                       </w:t>
            </w:r>
            <w:proofErr w:type="gramStart"/>
            <w:r w:rsidRPr="00AA6A78">
              <w:rPr>
                <w:rFonts w:ascii="Times New Roman" w:hAnsi="Times New Roman"/>
                <w:sz w:val="24"/>
                <w:szCs w:val="24"/>
              </w:rPr>
              <w:t xml:space="preserve">   (</w:t>
            </w:r>
            <w:proofErr w:type="gramEnd"/>
            <w:r w:rsidRPr="00AA6A78">
              <w:rPr>
                <w:rFonts w:ascii="Times New Roman" w:hAnsi="Times New Roman"/>
                <w:sz w:val="24"/>
                <w:szCs w:val="24"/>
              </w:rPr>
              <w:t>их положений), устанавливающих правовое регулирование:</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2.3. Опыт муниципальных образований Ханты-Мансийского автономного округа – Югры в соответствующих сферах деятельности:</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120"/>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keepNext/>
              <w:spacing w:after="0" w:line="240" w:lineRule="auto"/>
              <w:jc w:val="both"/>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2.4. Выявление рисков, связанных с существующей ситуацией:</w:t>
            </w:r>
          </w:p>
          <w:p w:rsidR="00AA6A78" w:rsidRPr="00AA6A78" w:rsidRDefault="00AA6A78" w:rsidP="00AA6A78">
            <w:pPr>
              <w:spacing w:after="0" w:line="240" w:lineRule="auto"/>
              <w:jc w:val="both"/>
              <w:rPr>
                <w:rFonts w:ascii="Times New Roman" w:hAnsi="Times New Roman"/>
                <w:b/>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keepNext/>
              <w:spacing w:after="0" w:line="240" w:lineRule="auto"/>
              <w:jc w:val="both"/>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2.5. Моделирование последствий, наступление которых возможно при отсутствии правового регулирования: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keepNext/>
              <w:spacing w:after="0" w:line="240" w:lineRule="auto"/>
              <w:jc w:val="both"/>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2.6.</w:t>
            </w:r>
            <w:r w:rsidRPr="00AA6A78">
              <w:rPr>
                <w:rFonts w:ascii="Times New Roman" w:eastAsia="Times New Roman" w:hAnsi="Times New Roman" w:cs="Times New Roman"/>
                <w:b/>
                <w:bCs/>
                <w:sz w:val="24"/>
                <w:szCs w:val="24"/>
              </w:rPr>
              <w:t xml:space="preserve"> </w:t>
            </w:r>
            <w:r w:rsidRPr="00AA6A78">
              <w:rPr>
                <w:rFonts w:ascii="Times New Roman" w:eastAsia="Times New Roman" w:hAnsi="Times New Roman" w:cs="Times New Roman"/>
                <w:bCs/>
                <w:sz w:val="24"/>
                <w:szCs w:val="24"/>
              </w:rPr>
              <w:t>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120"/>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keepNext/>
              <w:spacing w:after="0" w:line="240" w:lineRule="auto"/>
              <w:jc w:val="both"/>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2.7.</w:t>
            </w:r>
            <w:r w:rsidRPr="00AA6A78">
              <w:rPr>
                <w:rFonts w:ascii="Times New Roman" w:eastAsia="Times New Roman" w:hAnsi="Times New Roman" w:cs="Times New Roman"/>
                <w:b/>
                <w:bCs/>
                <w:sz w:val="24"/>
                <w:szCs w:val="24"/>
              </w:rPr>
              <w:t xml:space="preserve"> </w:t>
            </w:r>
            <w:r w:rsidRPr="00AA6A78">
              <w:rPr>
                <w:rFonts w:ascii="Times New Roman" w:eastAsia="Times New Roman" w:hAnsi="Times New Roman" w:cs="Times New Roman"/>
                <w:bCs/>
                <w:sz w:val="24"/>
                <w:szCs w:val="24"/>
              </w:rPr>
              <w:t>Иная информация о проблеме:</w:t>
            </w:r>
          </w:p>
          <w:p w:rsidR="00AA6A78" w:rsidRPr="00AA6A78" w:rsidRDefault="00AA6A78" w:rsidP="00AA6A78">
            <w:pPr>
              <w:spacing w:after="0"/>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120"/>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III</w:t>
      </w:r>
      <w:r w:rsidRPr="00AA6A78">
        <w:rPr>
          <w:rFonts w:ascii="Times New Roman" w:eastAsia="Calibri" w:hAnsi="Times New Roman" w:cs="Times New Roman"/>
          <w:b/>
          <w:sz w:val="28"/>
          <w:szCs w:val="28"/>
        </w:rPr>
        <w:t>. Цели предлагаемого регулирования</w:t>
      </w:r>
    </w:p>
    <w:p w:rsidR="00AA6A78" w:rsidRPr="00AA6A78" w:rsidRDefault="00AA6A78" w:rsidP="00AA6A78">
      <w:pPr>
        <w:tabs>
          <w:tab w:val="left" w:pos="-284"/>
        </w:tabs>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и</w:t>
      </w:r>
      <w:proofErr w:type="gramEnd"/>
      <w:r w:rsidRPr="00AA6A78">
        <w:rPr>
          <w:rFonts w:ascii="Times New Roman" w:hAnsi="Times New Roman"/>
          <w:b/>
          <w:sz w:val="28"/>
          <w:szCs w:val="28"/>
        </w:rPr>
        <w:t xml:space="preserve"> их соответствие принципам правового регулирования,</w:t>
      </w:r>
    </w:p>
    <w:p w:rsidR="00AA6A78" w:rsidRPr="00AA6A78" w:rsidRDefault="00AA6A78" w:rsidP="00AA6A78">
      <w:pPr>
        <w:tabs>
          <w:tab w:val="left" w:pos="-284"/>
        </w:tabs>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а</w:t>
      </w:r>
      <w:proofErr w:type="gramEnd"/>
      <w:r w:rsidRPr="00AA6A78">
        <w:rPr>
          <w:rFonts w:ascii="Times New Roman" w:hAnsi="Times New Roman"/>
          <w:b/>
          <w:sz w:val="28"/>
          <w:szCs w:val="28"/>
        </w:rPr>
        <w:t xml:space="preserve"> также приоритетам развития, представленным в Стратегии</w:t>
      </w:r>
    </w:p>
    <w:p w:rsidR="00AA6A78" w:rsidRPr="00AA6A78" w:rsidRDefault="00AA6A78" w:rsidP="00AA6A78">
      <w:pPr>
        <w:tabs>
          <w:tab w:val="left" w:pos="-284"/>
        </w:tabs>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социально</w:t>
      </w:r>
      <w:proofErr w:type="gramEnd"/>
      <w:r w:rsidRPr="00AA6A78">
        <w:rPr>
          <w:rFonts w:ascii="Times New Roman" w:hAnsi="Times New Roman"/>
          <w:b/>
          <w:sz w:val="28"/>
          <w:szCs w:val="28"/>
        </w:rPr>
        <w:t>-экономического развития Ханты-Мансийского района</w:t>
      </w:r>
    </w:p>
    <w:p w:rsidR="00AA6A78" w:rsidRPr="00AA6A78" w:rsidRDefault="00AA6A78" w:rsidP="00AA6A78">
      <w:pPr>
        <w:tabs>
          <w:tab w:val="left" w:pos="-284"/>
        </w:tabs>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и</w:t>
      </w:r>
      <w:proofErr w:type="gramEnd"/>
      <w:r w:rsidRPr="00AA6A78">
        <w:rPr>
          <w:rFonts w:ascii="Times New Roman" w:hAnsi="Times New Roman"/>
          <w:b/>
          <w:sz w:val="28"/>
          <w:szCs w:val="28"/>
        </w:rPr>
        <w:t xml:space="preserve"> муниципальных программах</w:t>
      </w: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680"/>
      </w:tblGrid>
      <w:tr w:rsidR="00AA6A78" w:rsidRPr="00AA6A78" w:rsidTr="002726BA">
        <w:tc>
          <w:tcPr>
            <w:tcW w:w="460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3.1. Цели предлагаемого регулирования:</w:t>
            </w:r>
          </w:p>
        </w:tc>
        <w:tc>
          <w:tcPr>
            <w:tcW w:w="4680"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3.2. Способ достижения целей посредством предлагаемого регулирования:</w:t>
            </w:r>
          </w:p>
        </w:tc>
      </w:tr>
      <w:tr w:rsidR="00AA6A78" w:rsidRPr="00AA6A78" w:rsidTr="002726BA">
        <w:trPr>
          <w:trHeight w:val="64"/>
        </w:trPr>
        <w:tc>
          <w:tcPr>
            <w:tcW w:w="4608"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(Цель 1)</w:t>
            </w:r>
          </w:p>
        </w:tc>
        <w:tc>
          <w:tcPr>
            <w:tcW w:w="4680"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c>
          <w:tcPr>
            <w:tcW w:w="4608"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(Цель №)</w:t>
            </w:r>
          </w:p>
        </w:tc>
        <w:tc>
          <w:tcPr>
            <w:tcW w:w="4680"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c>
          <w:tcPr>
            <w:tcW w:w="9288" w:type="dxa"/>
            <w:gridSpan w:val="2"/>
            <w:shd w:val="clear" w:color="auto" w:fill="auto"/>
          </w:tcPr>
          <w:p w:rsidR="00AA6A78" w:rsidRPr="00AA6A78" w:rsidRDefault="00AA6A78" w:rsidP="00AA6A78">
            <w:pPr>
              <w:tabs>
                <w:tab w:val="left" w:pos="-284"/>
              </w:tabs>
              <w:spacing w:after="0" w:line="240" w:lineRule="auto"/>
              <w:jc w:val="both"/>
              <w:rPr>
                <w:rFonts w:ascii="Times New Roman" w:hAnsi="Times New Roman"/>
                <w:sz w:val="24"/>
                <w:szCs w:val="24"/>
              </w:rPr>
            </w:pPr>
            <w:r w:rsidRPr="00AA6A78">
              <w:rPr>
                <w:rFonts w:ascii="Times New Roman" w:hAnsi="Times New Roman"/>
                <w:sz w:val="24"/>
                <w:szCs w:val="24"/>
              </w:rPr>
              <w:t>3.3.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Ханты-Мансийского района и муниципальных программах:</w:t>
            </w:r>
          </w:p>
          <w:p w:rsidR="00AA6A78" w:rsidRPr="00AA6A78" w:rsidRDefault="00AA6A78" w:rsidP="00AA6A78">
            <w:pPr>
              <w:tabs>
                <w:tab w:val="left" w:pos="-284"/>
              </w:tabs>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gridSpan w:val="2"/>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3.4. Иная информация о целях предлагаемого регулирования: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IV</w:t>
      </w:r>
      <w:r w:rsidRPr="00AA6A78">
        <w:rPr>
          <w:rFonts w:ascii="Times New Roman" w:eastAsia="Calibri" w:hAnsi="Times New Roman" w:cs="Times New Roman"/>
          <w:b/>
          <w:sz w:val="28"/>
          <w:szCs w:val="28"/>
        </w:rPr>
        <w:t>. Описание предлагаемого способа регулирования</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4.1. Описание предлагаемого способа регулирования и преодоления связанных с ним негативных эффектов:</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4.3. Обоснование выбора предлагаемого способа регулирования:</w:t>
            </w:r>
          </w:p>
          <w:p w:rsidR="00AA6A78" w:rsidRPr="00AA6A78" w:rsidRDefault="00AA6A78" w:rsidP="00AA6A78">
            <w:pPr>
              <w:spacing w:after="0" w:line="240" w:lineRule="auto"/>
              <w:jc w:val="both"/>
              <w:rPr>
                <w:rFonts w:ascii="Times New Roman" w:hAnsi="Times New Roman"/>
                <w:sz w:val="24"/>
                <w:szCs w:val="24"/>
                <w:lang w:val="en-US"/>
              </w:rPr>
            </w:pPr>
            <w:r w:rsidRPr="00AA6A78">
              <w:rPr>
                <w:rFonts w:ascii="Times New Roman" w:hAnsi="Times New Roman"/>
                <w:sz w:val="24"/>
                <w:szCs w:val="24"/>
              </w:rPr>
              <w:t>____________________________________________________________</w:t>
            </w:r>
            <w:r w:rsidRPr="00AA6A78">
              <w:rPr>
                <w:rFonts w:ascii="Times New Roman" w:hAnsi="Times New Roman"/>
                <w:sz w:val="24"/>
                <w:szCs w:val="24"/>
                <w:lang w:val="en-US"/>
              </w:rPr>
              <w:t>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200" w:line="276"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4.4. Иная информация о предлагаемом способе регулирования: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V</w:t>
      </w:r>
      <w:r w:rsidRPr="00AA6A78">
        <w:rPr>
          <w:rFonts w:ascii="Times New Roman" w:eastAsia="Calibri" w:hAnsi="Times New Roman" w:cs="Times New Roman"/>
          <w:b/>
          <w:sz w:val="28"/>
          <w:szCs w:val="28"/>
        </w:rPr>
        <w:t>. Анализ выгод и издержек от реализации предлагаемого</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способа</w:t>
      </w:r>
      <w:proofErr w:type="gramEnd"/>
      <w:r w:rsidRPr="00AA6A78">
        <w:rPr>
          <w:rFonts w:ascii="Times New Roman" w:eastAsia="Calibri" w:hAnsi="Times New Roman" w:cs="Times New Roman"/>
          <w:b/>
          <w:sz w:val="28"/>
          <w:szCs w:val="28"/>
        </w:rPr>
        <w:t xml:space="preserve"> регулирования</w:t>
      </w: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A6A78" w:rsidRPr="00AA6A78" w:rsidTr="002726BA">
        <w:tc>
          <w:tcPr>
            <w:tcW w:w="9288" w:type="dxa"/>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AA6A78" w:rsidRPr="00AA6A78" w:rsidRDefault="00AA6A78" w:rsidP="00AA6A78">
            <w:pPr>
              <w:spacing w:after="0" w:line="240" w:lineRule="auto"/>
              <w:jc w:val="both"/>
              <w:rPr>
                <w:rFonts w:ascii="Times New Roman" w:hAnsi="Times New Roman"/>
                <w:sz w:val="24"/>
                <w:szCs w:val="24"/>
                <w:lang w:val="en-US"/>
              </w:rPr>
            </w:pPr>
            <w:r w:rsidRPr="00AA6A78">
              <w:rPr>
                <w:rFonts w:ascii="Times New Roman" w:hAnsi="Times New Roman"/>
                <w:sz w:val="24"/>
                <w:szCs w:val="24"/>
              </w:rPr>
              <w:t>________________________________________________________</w:t>
            </w:r>
            <w:r w:rsidRPr="00AA6A78">
              <w:rPr>
                <w:rFonts w:ascii="Times New Roman" w:hAnsi="Times New Roman"/>
                <w:sz w:val="24"/>
                <w:szCs w:val="24"/>
                <w:lang w:val="en-US"/>
              </w:rPr>
              <w:t>___________________</w:t>
            </w:r>
          </w:p>
          <w:p w:rsidR="00AA6A78" w:rsidRPr="00AA6A78" w:rsidRDefault="00AA6A78" w:rsidP="00AA6A78">
            <w:pPr>
              <w:spacing w:after="20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40" w:lineRule="auto"/>
              <w:contextualSpacing/>
              <w:jc w:val="center"/>
              <w:rPr>
                <w:rFonts w:ascii="Times New Roman" w:eastAsia="Calibri" w:hAnsi="Times New Roman" w:cs="Times New Roman"/>
                <w:i/>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AA6A78" w:rsidRPr="00AA6A78" w:rsidRDefault="00AA6A78" w:rsidP="00AA6A78">
            <w:pPr>
              <w:spacing w:after="0" w:line="240" w:lineRule="auto"/>
              <w:rPr>
                <w:rFonts w:ascii="Times New Roman" w:hAnsi="Times New Roman"/>
                <w:sz w:val="24"/>
                <w:szCs w:val="24"/>
                <w:lang w:val="en-US"/>
              </w:rPr>
            </w:pPr>
            <w:r w:rsidRPr="00AA6A78">
              <w:rPr>
                <w:rFonts w:ascii="Times New Roman" w:hAnsi="Times New Roman"/>
                <w:sz w:val="24"/>
                <w:szCs w:val="24"/>
              </w:rPr>
              <w:t>________________________________________________________</w:t>
            </w:r>
            <w:r w:rsidRPr="00AA6A78">
              <w:rPr>
                <w:rFonts w:ascii="Times New Roman" w:hAnsi="Times New Roman"/>
                <w:sz w:val="24"/>
                <w:szCs w:val="24"/>
                <w:lang w:val="en-US"/>
              </w:rPr>
              <w:t>___________________</w:t>
            </w:r>
          </w:p>
          <w:p w:rsidR="00AA6A78" w:rsidRPr="00AA6A78" w:rsidRDefault="00AA6A78" w:rsidP="00AA6A78">
            <w:pPr>
              <w:spacing w:after="20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200" w:line="276"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5.4. Источники данных:</w:t>
            </w:r>
          </w:p>
          <w:p w:rsidR="00AA6A78" w:rsidRPr="00AA6A78" w:rsidRDefault="00AA6A78" w:rsidP="00AA6A78">
            <w:pPr>
              <w:spacing w:after="0" w:line="240" w:lineRule="auto"/>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VI</w:t>
      </w:r>
      <w:r w:rsidRPr="00AA6A78">
        <w:rPr>
          <w:rFonts w:ascii="Times New Roman" w:eastAsia="Calibri" w:hAnsi="Times New Roman" w:cs="Times New Roman"/>
          <w:b/>
          <w:sz w:val="28"/>
          <w:szCs w:val="28"/>
        </w:rPr>
        <w:t xml:space="preserve">. Оценка соответствующих расходов бюджета Ханты-Мансийского района, а также расходов субъектов </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предпринимательской</w:t>
      </w:r>
      <w:proofErr w:type="gramEnd"/>
      <w:r w:rsidRPr="00AA6A78">
        <w:rPr>
          <w:rFonts w:ascii="Times New Roman" w:eastAsia="Calibri" w:hAnsi="Times New Roman" w:cs="Times New Roman"/>
          <w:b/>
          <w:sz w:val="28"/>
          <w:szCs w:val="28"/>
        </w:rPr>
        <w:t xml:space="preserve"> и инвестиционной деятельности, связанных </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с</w:t>
      </w:r>
      <w:proofErr w:type="gramEnd"/>
      <w:r w:rsidRPr="00AA6A78">
        <w:rPr>
          <w:rFonts w:ascii="Times New Roman" w:eastAsia="Calibri" w:hAnsi="Times New Roman" w:cs="Times New Roman"/>
          <w:b/>
          <w:sz w:val="28"/>
          <w:szCs w:val="28"/>
        </w:rPr>
        <w:t xml:space="preserve"> необходимостью соблюдения устанавливаемых (изменяемых) </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обязанностей</w:t>
      </w:r>
      <w:proofErr w:type="gramEnd"/>
      <w:r w:rsidRPr="00AA6A78">
        <w:rPr>
          <w:rFonts w:ascii="Times New Roman" w:eastAsia="Calibri" w:hAnsi="Times New Roman" w:cs="Times New Roman"/>
          <w:b/>
          <w:sz w:val="28"/>
          <w:szCs w:val="28"/>
        </w:rPr>
        <w:t>, ограничений или запретов</w:t>
      </w: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2801"/>
      </w:tblGrid>
      <w:tr w:rsidR="00AA6A78" w:rsidRPr="00AA6A78" w:rsidTr="002726BA">
        <w:tc>
          <w:tcPr>
            <w:tcW w:w="3369"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color w:val="000000"/>
                <w:sz w:val="24"/>
                <w:szCs w:val="24"/>
                <w:vertAlign w:val="superscript"/>
              </w:rPr>
            </w:pPr>
            <w:r w:rsidRPr="00AA6A78">
              <w:rPr>
                <w:rFonts w:ascii="Times New Roman" w:eastAsia="Calibri" w:hAnsi="Times New Roman" w:cs="Times New Roman"/>
                <w:color w:val="000000"/>
                <w:sz w:val="24"/>
                <w:szCs w:val="24"/>
              </w:rPr>
              <w:t>6.1. Наименование новой или изменяемой функции, полномочия, обязанности или права</w:t>
            </w:r>
          </w:p>
        </w:tc>
        <w:tc>
          <w:tcPr>
            <w:tcW w:w="3118"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color w:val="000000"/>
                <w:sz w:val="24"/>
                <w:szCs w:val="24"/>
              </w:rPr>
            </w:pPr>
            <w:r w:rsidRPr="00AA6A78">
              <w:rPr>
                <w:rFonts w:ascii="Times New Roman" w:eastAsia="Calibri" w:hAnsi="Times New Roman" w:cs="Times New Roman"/>
                <w:color w:val="000000"/>
                <w:sz w:val="24"/>
                <w:szCs w:val="24"/>
              </w:rPr>
              <w:t>6.2. Описание видов расходов</w:t>
            </w:r>
          </w:p>
        </w:tc>
        <w:tc>
          <w:tcPr>
            <w:tcW w:w="2801"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color w:val="000000"/>
                <w:sz w:val="24"/>
                <w:szCs w:val="24"/>
              </w:rPr>
            </w:pPr>
            <w:r w:rsidRPr="00AA6A78">
              <w:rPr>
                <w:rFonts w:ascii="Times New Roman" w:eastAsia="Calibri" w:hAnsi="Times New Roman" w:cs="Times New Roman"/>
                <w:color w:val="000000"/>
                <w:sz w:val="24"/>
                <w:szCs w:val="24"/>
              </w:rPr>
              <w:t>6.3. Количественная оценка расходов</w:t>
            </w:r>
          </w:p>
        </w:tc>
      </w:tr>
      <w:tr w:rsidR="00AA6A78" w:rsidRPr="00AA6A78" w:rsidTr="002726BA">
        <w:trPr>
          <w:trHeight w:val="64"/>
        </w:trPr>
        <w:tc>
          <w:tcPr>
            <w:tcW w:w="9288" w:type="dxa"/>
            <w:gridSpan w:val="3"/>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6.4. Бюджет Ханты-Мансийского района</w:t>
            </w:r>
          </w:p>
        </w:tc>
      </w:tr>
      <w:tr w:rsidR="00AA6A78" w:rsidRPr="00AA6A78" w:rsidTr="002726BA">
        <w:trPr>
          <w:trHeight w:val="1149"/>
        </w:trPr>
        <w:tc>
          <w:tcPr>
            <w:tcW w:w="3369" w:type="dxa"/>
            <w:vMerge w:val="restart"/>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lastRenderedPageBreak/>
              <w:t>6.4.1. (№К)</w:t>
            </w:r>
          </w:p>
        </w:tc>
        <w:tc>
          <w:tcPr>
            <w:tcW w:w="3118"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6.4.2. Единовременные расходы в _____ (год возникновения)</w:t>
            </w:r>
          </w:p>
        </w:tc>
        <w:tc>
          <w:tcPr>
            <w:tcW w:w="2801"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p>
        </w:tc>
      </w:tr>
      <w:tr w:rsidR="00AA6A78" w:rsidRPr="00AA6A78" w:rsidTr="002726BA">
        <w:trPr>
          <w:trHeight w:val="1164"/>
        </w:trPr>
        <w:tc>
          <w:tcPr>
            <w:tcW w:w="3369" w:type="dxa"/>
            <w:vMerge/>
            <w:shd w:val="clear" w:color="auto" w:fill="auto"/>
          </w:tcPr>
          <w:p w:rsidR="00AA6A78" w:rsidRPr="00AA6A78" w:rsidRDefault="00AA6A78" w:rsidP="00AA6A78">
            <w:pPr>
              <w:spacing w:after="200" w:line="240" w:lineRule="auto"/>
              <w:contextualSpacing/>
              <w:jc w:val="center"/>
              <w:rPr>
                <w:rFonts w:ascii="Times New Roman" w:eastAsia="Calibri" w:hAnsi="Times New Roman" w:cs="Times New Roman"/>
                <w:sz w:val="24"/>
                <w:szCs w:val="24"/>
              </w:rPr>
            </w:pPr>
          </w:p>
        </w:tc>
        <w:tc>
          <w:tcPr>
            <w:tcW w:w="3118"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6.4.3. Периодические расходы за период _______</w:t>
            </w:r>
          </w:p>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_______________________</w:t>
            </w:r>
          </w:p>
        </w:tc>
        <w:tc>
          <w:tcPr>
            <w:tcW w:w="2801"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p>
        </w:tc>
      </w:tr>
      <w:tr w:rsidR="00AA6A78" w:rsidRPr="00AA6A78" w:rsidTr="002726BA">
        <w:trPr>
          <w:trHeight w:val="1036"/>
        </w:trPr>
        <w:tc>
          <w:tcPr>
            <w:tcW w:w="3369" w:type="dxa"/>
            <w:vMerge/>
            <w:shd w:val="clear" w:color="auto" w:fill="auto"/>
          </w:tcPr>
          <w:p w:rsidR="00AA6A78" w:rsidRPr="00AA6A78" w:rsidRDefault="00AA6A78" w:rsidP="00AA6A78">
            <w:pPr>
              <w:spacing w:after="200" w:line="240" w:lineRule="auto"/>
              <w:contextualSpacing/>
              <w:jc w:val="center"/>
              <w:rPr>
                <w:rFonts w:ascii="Times New Roman" w:eastAsia="Calibri" w:hAnsi="Times New Roman" w:cs="Times New Roman"/>
                <w:sz w:val="24"/>
                <w:szCs w:val="24"/>
              </w:rPr>
            </w:pPr>
          </w:p>
        </w:tc>
        <w:tc>
          <w:tcPr>
            <w:tcW w:w="3118"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6.4.4. Возможные поступления за период ____</w:t>
            </w:r>
          </w:p>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_______________________</w:t>
            </w:r>
          </w:p>
        </w:tc>
        <w:tc>
          <w:tcPr>
            <w:tcW w:w="2801"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p>
        </w:tc>
      </w:tr>
      <w:tr w:rsidR="00AA6A78" w:rsidRPr="00AA6A78" w:rsidTr="002726BA">
        <w:trPr>
          <w:trHeight w:val="64"/>
        </w:trPr>
        <w:tc>
          <w:tcPr>
            <w:tcW w:w="6487" w:type="dxa"/>
            <w:gridSpan w:val="2"/>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6.5. Итого единовременные расходы</w:t>
            </w:r>
          </w:p>
        </w:tc>
        <w:tc>
          <w:tcPr>
            <w:tcW w:w="2801" w:type="dxa"/>
            <w:shd w:val="clear" w:color="auto" w:fill="auto"/>
          </w:tcPr>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tc>
      </w:tr>
      <w:tr w:rsidR="00AA6A78" w:rsidRPr="00AA6A78" w:rsidTr="002726BA">
        <w:trPr>
          <w:trHeight w:val="64"/>
        </w:trPr>
        <w:tc>
          <w:tcPr>
            <w:tcW w:w="6487" w:type="dxa"/>
            <w:gridSpan w:val="2"/>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6.6. Итого периодические расходы за год</w:t>
            </w:r>
          </w:p>
        </w:tc>
        <w:tc>
          <w:tcPr>
            <w:tcW w:w="2801" w:type="dxa"/>
            <w:shd w:val="clear" w:color="auto" w:fill="auto"/>
          </w:tcPr>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tc>
      </w:tr>
      <w:tr w:rsidR="00AA6A78" w:rsidRPr="00AA6A78" w:rsidTr="002726BA">
        <w:trPr>
          <w:trHeight w:val="479"/>
        </w:trPr>
        <w:tc>
          <w:tcPr>
            <w:tcW w:w="9288" w:type="dxa"/>
            <w:gridSpan w:val="3"/>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6.7. Наименование субъекта предпринимательской и инвестиционной деятельности (субъект №)</w:t>
            </w:r>
          </w:p>
        </w:tc>
      </w:tr>
      <w:tr w:rsidR="00AA6A78" w:rsidRPr="00AA6A78" w:rsidTr="002726BA">
        <w:trPr>
          <w:trHeight w:val="1149"/>
        </w:trPr>
        <w:tc>
          <w:tcPr>
            <w:tcW w:w="3369" w:type="dxa"/>
            <w:vMerge w:val="restart"/>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6.7.1. (№К)</w:t>
            </w:r>
          </w:p>
        </w:tc>
        <w:tc>
          <w:tcPr>
            <w:tcW w:w="3118"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6.7.2. Единовременные расходы в _____ (год возникновения)</w:t>
            </w:r>
          </w:p>
        </w:tc>
        <w:tc>
          <w:tcPr>
            <w:tcW w:w="2801"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p>
        </w:tc>
      </w:tr>
      <w:tr w:rsidR="00AA6A78" w:rsidRPr="00AA6A78" w:rsidTr="002726BA">
        <w:trPr>
          <w:trHeight w:val="1164"/>
        </w:trPr>
        <w:tc>
          <w:tcPr>
            <w:tcW w:w="3369" w:type="dxa"/>
            <w:vMerge/>
            <w:shd w:val="clear" w:color="auto" w:fill="auto"/>
          </w:tcPr>
          <w:p w:rsidR="00AA6A78" w:rsidRPr="00AA6A78" w:rsidRDefault="00AA6A78" w:rsidP="00AA6A78">
            <w:pPr>
              <w:spacing w:after="200" w:line="240" w:lineRule="auto"/>
              <w:contextualSpacing/>
              <w:jc w:val="center"/>
              <w:rPr>
                <w:rFonts w:ascii="Times New Roman" w:eastAsia="Calibri" w:hAnsi="Times New Roman" w:cs="Times New Roman"/>
                <w:sz w:val="24"/>
                <w:szCs w:val="24"/>
              </w:rPr>
            </w:pPr>
          </w:p>
        </w:tc>
        <w:tc>
          <w:tcPr>
            <w:tcW w:w="3118"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6.7.3. Периодические расходы за период _______</w:t>
            </w:r>
          </w:p>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_______________________</w:t>
            </w:r>
          </w:p>
        </w:tc>
        <w:tc>
          <w:tcPr>
            <w:tcW w:w="2801"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p>
        </w:tc>
      </w:tr>
      <w:tr w:rsidR="00AA6A78" w:rsidRPr="00AA6A78" w:rsidTr="002726BA">
        <w:trPr>
          <w:trHeight w:val="64"/>
        </w:trPr>
        <w:tc>
          <w:tcPr>
            <w:tcW w:w="6487" w:type="dxa"/>
            <w:gridSpan w:val="2"/>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6.8. Итого единовременные расходы</w:t>
            </w:r>
          </w:p>
        </w:tc>
        <w:tc>
          <w:tcPr>
            <w:tcW w:w="2801" w:type="dxa"/>
            <w:shd w:val="clear" w:color="auto" w:fill="auto"/>
          </w:tcPr>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tc>
      </w:tr>
      <w:tr w:rsidR="00AA6A78" w:rsidRPr="00AA6A78" w:rsidTr="002726BA">
        <w:trPr>
          <w:trHeight w:val="64"/>
        </w:trPr>
        <w:tc>
          <w:tcPr>
            <w:tcW w:w="6487" w:type="dxa"/>
            <w:gridSpan w:val="2"/>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6.9. Итого периодические расходы за год</w:t>
            </w:r>
          </w:p>
        </w:tc>
        <w:tc>
          <w:tcPr>
            <w:tcW w:w="2801" w:type="dxa"/>
            <w:shd w:val="clear" w:color="auto" w:fill="auto"/>
          </w:tcPr>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tc>
      </w:tr>
      <w:tr w:rsidR="00AA6A78" w:rsidRPr="00AA6A78" w:rsidTr="002726BA">
        <w:trPr>
          <w:trHeight w:val="377"/>
        </w:trPr>
        <w:tc>
          <w:tcPr>
            <w:tcW w:w="9288" w:type="dxa"/>
            <w:gridSpan w:val="3"/>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6.10. Иные сведения о расходах субъектов отношений:</w:t>
            </w:r>
          </w:p>
          <w:p w:rsidR="00AA6A78" w:rsidRPr="00AA6A78" w:rsidRDefault="00AA6A78" w:rsidP="00AA6A78">
            <w:pPr>
              <w:spacing w:after="0" w:line="240" w:lineRule="auto"/>
              <w:contextualSpacing/>
              <w:jc w:val="both"/>
              <w:rPr>
                <w:rFonts w:ascii="Times New Roman" w:eastAsia="Calibri" w:hAnsi="Times New Roman" w:cs="Times New Roman"/>
                <w:sz w:val="24"/>
                <w:szCs w:val="24"/>
                <w:lang w:val="en-US"/>
              </w:rPr>
            </w:pPr>
            <w:r w:rsidRPr="00AA6A78">
              <w:rPr>
                <w:rFonts w:ascii="Times New Roman" w:eastAsia="Calibri" w:hAnsi="Times New Roman" w:cs="Times New Roman"/>
                <w:sz w:val="24"/>
                <w:szCs w:val="24"/>
              </w:rPr>
              <w:t>_______________________________________________________</w:t>
            </w:r>
            <w:r w:rsidRPr="00AA6A78">
              <w:rPr>
                <w:rFonts w:ascii="Times New Roman" w:eastAsia="Calibri" w:hAnsi="Times New Roman" w:cs="Times New Roman"/>
                <w:sz w:val="24"/>
                <w:szCs w:val="24"/>
                <w:lang w:val="en-US"/>
              </w:rPr>
              <w:t>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gridSpan w:val="3"/>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6.11. 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jc w:val="center"/>
        <w:rPr>
          <w:rFonts w:ascii="Times New Roman" w:hAnsi="Times New Roman"/>
          <w:b/>
          <w:sz w:val="28"/>
          <w:szCs w:val="24"/>
        </w:rPr>
      </w:pPr>
    </w:p>
    <w:p w:rsidR="00AA6A78" w:rsidRPr="00AA6A78" w:rsidRDefault="00AA6A78" w:rsidP="00AA6A78">
      <w:pPr>
        <w:spacing w:after="0" w:line="240" w:lineRule="auto"/>
        <w:jc w:val="center"/>
        <w:rPr>
          <w:rFonts w:ascii="Times New Roman" w:hAnsi="Times New Roman"/>
          <w:b/>
          <w:sz w:val="28"/>
          <w:szCs w:val="24"/>
        </w:rPr>
      </w:pPr>
      <w:r w:rsidRPr="00AA6A78">
        <w:rPr>
          <w:rFonts w:ascii="Times New Roman" w:hAnsi="Times New Roman"/>
          <w:b/>
          <w:sz w:val="28"/>
          <w:szCs w:val="24"/>
          <w:lang w:val="en-US"/>
        </w:rPr>
        <w:t>VII</w:t>
      </w:r>
      <w:r w:rsidRPr="00AA6A78">
        <w:rPr>
          <w:rFonts w:ascii="Times New Roman" w:hAnsi="Times New Roman"/>
          <w:b/>
          <w:sz w:val="28"/>
          <w:szCs w:val="24"/>
        </w:rPr>
        <w:t>. Индикативные показатели мониторинга</w:t>
      </w:r>
    </w:p>
    <w:p w:rsidR="00AA6A78" w:rsidRPr="00AA6A78" w:rsidRDefault="00AA6A78" w:rsidP="00AA6A78">
      <w:pPr>
        <w:spacing w:after="0" w:line="240" w:lineRule="auto"/>
        <w:contextualSpacing/>
        <w:jc w:val="center"/>
        <w:rPr>
          <w:rFonts w:ascii="Times New Roman" w:eastAsia="Calibri" w:hAnsi="Times New Roman" w:cs="Times New Roman"/>
          <w:b/>
          <w:sz w:val="28"/>
          <w:szCs w:val="24"/>
        </w:rPr>
      </w:pPr>
      <w:proofErr w:type="gramStart"/>
      <w:r w:rsidRPr="00AA6A78">
        <w:rPr>
          <w:rFonts w:ascii="Times New Roman" w:eastAsia="Calibri" w:hAnsi="Times New Roman" w:cs="Times New Roman"/>
          <w:b/>
          <w:sz w:val="28"/>
          <w:szCs w:val="24"/>
        </w:rPr>
        <w:t>и</w:t>
      </w:r>
      <w:proofErr w:type="gramEnd"/>
      <w:r w:rsidRPr="00AA6A78">
        <w:rPr>
          <w:rFonts w:ascii="Times New Roman" w:eastAsia="Calibri" w:hAnsi="Times New Roman" w:cs="Times New Roman"/>
          <w:b/>
          <w:sz w:val="28"/>
          <w:szCs w:val="24"/>
        </w:rPr>
        <w:t xml:space="preserve"> иные способы (методы) оценки достижения</w:t>
      </w:r>
    </w:p>
    <w:p w:rsidR="00AA6A78" w:rsidRPr="00AA6A78" w:rsidRDefault="00AA6A78" w:rsidP="00AA6A78">
      <w:pPr>
        <w:spacing w:after="0" w:line="240" w:lineRule="auto"/>
        <w:contextualSpacing/>
        <w:jc w:val="center"/>
        <w:rPr>
          <w:rFonts w:ascii="Times New Roman" w:eastAsia="Calibri" w:hAnsi="Times New Roman" w:cs="Times New Roman"/>
          <w:b/>
          <w:sz w:val="28"/>
          <w:szCs w:val="24"/>
        </w:rPr>
      </w:pPr>
      <w:proofErr w:type="gramStart"/>
      <w:r w:rsidRPr="00AA6A78">
        <w:rPr>
          <w:rFonts w:ascii="Times New Roman" w:eastAsia="Calibri" w:hAnsi="Times New Roman" w:cs="Times New Roman"/>
          <w:b/>
          <w:sz w:val="28"/>
          <w:szCs w:val="24"/>
        </w:rPr>
        <w:t>заявленных</w:t>
      </w:r>
      <w:proofErr w:type="gramEnd"/>
      <w:r w:rsidRPr="00AA6A78">
        <w:rPr>
          <w:rFonts w:ascii="Times New Roman" w:eastAsia="Calibri" w:hAnsi="Times New Roman" w:cs="Times New Roman"/>
          <w:b/>
          <w:sz w:val="28"/>
          <w:szCs w:val="24"/>
        </w:rPr>
        <w:t xml:space="preserve"> целей регулирования</w:t>
      </w:r>
    </w:p>
    <w:p w:rsidR="00AA6A78" w:rsidRPr="00AA6A78" w:rsidRDefault="00AA6A78" w:rsidP="00AA6A78">
      <w:pPr>
        <w:spacing w:after="0" w:line="240" w:lineRule="auto"/>
        <w:contextualSpacing/>
        <w:jc w:val="center"/>
        <w:rPr>
          <w:rFonts w:ascii="Times New Roman" w:eastAsia="Calibri" w:hAnsi="Times New Roman" w:cs="Times New Roman"/>
          <w:sz w:val="28"/>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2618"/>
        <w:gridCol w:w="790"/>
        <w:gridCol w:w="1430"/>
        <w:gridCol w:w="2221"/>
      </w:tblGrid>
      <w:tr w:rsidR="00AA6A78" w:rsidRPr="00AA6A78" w:rsidTr="002726BA">
        <w:tc>
          <w:tcPr>
            <w:tcW w:w="2229"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vertAlign w:val="superscript"/>
              </w:rPr>
            </w:pPr>
            <w:r w:rsidRPr="00AA6A78">
              <w:rPr>
                <w:rFonts w:ascii="Times New Roman" w:eastAsia="Calibri" w:hAnsi="Times New Roman" w:cs="Times New Roman"/>
                <w:sz w:val="24"/>
                <w:szCs w:val="24"/>
              </w:rPr>
              <w:t>7.1. Цели предлагаемого регулирования</w:t>
            </w:r>
            <w:r w:rsidRPr="00AA6A78">
              <w:rPr>
                <w:rFonts w:ascii="Times New Roman" w:eastAsia="Calibri" w:hAnsi="Times New Roman" w:cs="Times New Roman"/>
                <w:sz w:val="24"/>
                <w:szCs w:val="24"/>
                <w:vertAlign w:val="superscript"/>
              </w:rPr>
              <w:t>1</w:t>
            </w:r>
          </w:p>
        </w:tc>
        <w:tc>
          <w:tcPr>
            <w:tcW w:w="2618"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7.2. Индикативные показатели (ед. изм.)</w:t>
            </w:r>
          </w:p>
        </w:tc>
        <w:tc>
          <w:tcPr>
            <w:tcW w:w="2220" w:type="dxa"/>
            <w:gridSpan w:val="2"/>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7.3. Способы расчета индикативных показателей</w:t>
            </w:r>
          </w:p>
        </w:tc>
        <w:tc>
          <w:tcPr>
            <w:tcW w:w="2221" w:type="dxa"/>
            <w:shd w:val="clear" w:color="auto" w:fill="auto"/>
          </w:tcPr>
          <w:p w:rsidR="00AA6A78" w:rsidRPr="00AA6A78" w:rsidRDefault="00AA6A78" w:rsidP="00AA6A78">
            <w:pPr>
              <w:spacing w:after="20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7.4. Сроки достижения целей</w:t>
            </w:r>
          </w:p>
        </w:tc>
      </w:tr>
      <w:tr w:rsidR="00AA6A78" w:rsidRPr="00AA6A78" w:rsidTr="002726BA">
        <w:trPr>
          <w:trHeight w:val="64"/>
        </w:trPr>
        <w:tc>
          <w:tcPr>
            <w:tcW w:w="2229" w:type="dxa"/>
            <w:vMerge w:val="restart"/>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(Цель №)</w:t>
            </w:r>
          </w:p>
        </w:tc>
        <w:tc>
          <w:tcPr>
            <w:tcW w:w="261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w:t>
            </w:r>
            <w:proofErr w:type="gramStart"/>
            <w:r w:rsidRPr="00AA6A78">
              <w:rPr>
                <w:rFonts w:ascii="Times New Roman" w:eastAsia="Calibri" w:hAnsi="Times New Roman" w:cs="Times New Roman"/>
                <w:sz w:val="24"/>
                <w:szCs w:val="24"/>
              </w:rPr>
              <w:t>показатель</w:t>
            </w:r>
            <w:proofErr w:type="gramEnd"/>
            <w:r w:rsidRPr="00AA6A78">
              <w:rPr>
                <w:rFonts w:ascii="Times New Roman" w:eastAsia="Calibri" w:hAnsi="Times New Roman" w:cs="Times New Roman"/>
                <w:sz w:val="24"/>
                <w:szCs w:val="24"/>
              </w:rPr>
              <w:t xml:space="preserve"> №1)</w:t>
            </w:r>
          </w:p>
        </w:tc>
        <w:tc>
          <w:tcPr>
            <w:tcW w:w="2220" w:type="dxa"/>
            <w:gridSpan w:val="2"/>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p>
        </w:tc>
        <w:tc>
          <w:tcPr>
            <w:tcW w:w="2221" w:type="dxa"/>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p>
        </w:tc>
      </w:tr>
      <w:tr w:rsidR="00AA6A78" w:rsidRPr="00AA6A78" w:rsidTr="002726BA">
        <w:trPr>
          <w:trHeight w:val="413"/>
        </w:trPr>
        <w:tc>
          <w:tcPr>
            <w:tcW w:w="2229" w:type="dxa"/>
            <w:vMerge/>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p>
        </w:tc>
        <w:tc>
          <w:tcPr>
            <w:tcW w:w="261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w:t>
            </w:r>
            <w:proofErr w:type="gramStart"/>
            <w:r w:rsidRPr="00AA6A78">
              <w:rPr>
                <w:rFonts w:ascii="Times New Roman" w:eastAsia="Calibri" w:hAnsi="Times New Roman" w:cs="Times New Roman"/>
                <w:sz w:val="24"/>
                <w:szCs w:val="24"/>
              </w:rPr>
              <w:t>показатель</w:t>
            </w:r>
            <w:proofErr w:type="gramEnd"/>
            <w:r w:rsidRPr="00AA6A78">
              <w:rPr>
                <w:rFonts w:ascii="Times New Roman" w:eastAsia="Calibri" w:hAnsi="Times New Roman" w:cs="Times New Roman"/>
                <w:sz w:val="24"/>
                <w:szCs w:val="24"/>
              </w:rPr>
              <w:t xml:space="preserve"> №2)</w:t>
            </w:r>
          </w:p>
        </w:tc>
        <w:tc>
          <w:tcPr>
            <w:tcW w:w="2220" w:type="dxa"/>
            <w:gridSpan w:val="2"/>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p>
        </w:tc>
        <w:tc>
          <w:tcPr>
            <w:tcW w:w="2221" w:type="dxa"/>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p>
        </w:tc>
      </w:tr>
      <w:tr w:rsidR="00AA6A78" w:rsidRPr="00AA6A78" w:rsidTr="002726BA">
        <w:tc>
          <w:tcPr>
            <w:tcW w:w="9288" w:type="dxa"/>
            <w:gridSpan w:val="5"/>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7.5. Информация о мониторинге и иных способах (методах) оценки достижения заявленных целей регулирования:</w:t>
            </w:r>
          </w:p>
          <w:p w:rsidR="00AA6A78" w:rsidRPr="00AA6A78" w:rsidRDefault="00AA6A78" w:rsidP="00AA6A78">
            <w:pPr>
              <w:spacing w:after="0" w:line="240" w:lineRule="auto"/>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rPr>
          <w:trHeight w:val="818"/>
        </w:trPr>
        <w:tc>
          <w:tcPr>
            <w:tcW w:w="5637" w:type="dxa"/>
            <w:gridSpan w:val="3"/>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7.6. Оценка затрат на осуществление мониторинга (в среднем в год)</w:t>
            </w:r>
          </w:p>
        </w:tc>
        <w:tc>
          <w:tcPr>
            <w:tcW w:w="3651" w:type="dxa"/>
            <w:gridSpan w:val="2"/>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p>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____________________________ руб.</w:t>
            </w:r>
          </w:p>
        </w:tc>
      </w:tr>
      <w:tr w:rsidR="00AA6A78" w:rsidRPr="00AA6A78" w:rsidTr="002726BA">
        <w:tc>
          <w:tcPr>
            <w:tcW w:w="9288" w:type="dxa"/>
            <w:gridSpan w:val="5"/>
            <w:shd w:val="clear" w:color="auto" w:fill="auto"/>
          </w:tcPr>
          <w:p w:rsidR="00AA6A78" w:rsidRPr="00AA6A78" w:rsidRDefault="00AA6A78" w:rsidP="00AA6A78">
            <w:pPr>
              <w:spacing w:after="20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lastRenderedPageBreak/>
              <w:t>7.7. Описание источников информации для расчета показателей (индикаторов):</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4"/>
        </w:rPr>
      </w:pPr>
      <w:r w:rsidRPr="00AA6A78">
        <w:rPr>
          <w:rFonts w:ascii="Times New Roman" w:eastAsia="Calibri" w:hAnsi="Times New Roman" w:cs="Times New Roman"/>
          <w:b/>
          <w:sz w:val="28"/>
          <w:szCs w:val="24"/>
          <w:lang w:val="en-US"/>
        </w:rPr>
        <w:t>VIII</w:t>
      </w:r>
      <w:r w:rsidRPr="00AA6A78">
        <w:rPr>
          <w:rFonts w:ascii="Times New Roman" w:eastAsia="Calibri" w:hAnsi="Times New Roman" w:cs="Times New Roman"/>
          <w:b/>
          <w:sz w:val="28"/>
          <w:szCs w:val="24"/>
        </w:rPr>
        <w:t>. Иные сведения, которые, по мнению регулирующего органа,</w:t>
      </w:r>
    </w:p>
    <w:p w:rsidR="00AA6A78" w:rsidRPr="00AA6A78" w:rsidRDefault="00AA6A78" w:rsidP="00AA6A78">
      <w:pPr>
        <w:spacing w:after="0" w:line="240" w:lineRule="auto"/>
        <w:contextualSpacing/>
        <w:jc w:val="center"/>
        <w:rPr>
          <w:rFonts w:ascii="Times New Roman" w:eastAsia="Calibri" w:hAnsi="Times New Roman" w:cs="Times New Roman"/>
          <w:b/>
          <w:sz w:val="28"/>
          <w:szCs w:val="24"/>
        </w:rPr>
      </w:pPr>
      <w:proofErr w:type="gramStart"/>
      <w:r w:rsidRPr="00AA6A78">
        <w:rPr>
          <w:rFonts w:ascii="Times New Roman" w:eastAsia="Calibri" w:hAnsi="Times New Roman" w:cs="Times New Roman"/>
          <w:b/>
          <w:sz w:val="28"/>
          <w:szCs w:val="24"/>
        </w:rPr>
        <w:t>позволяют</w:t>
      </w:r>
      <w:proofErr w:type="gramEnd"/>
      <w:r w:rsidRPr="00AA6A78">
        <w:rPr>
          <w:rFonts w:ascii="Times New Roman" w:eastAsia="Calibri" w:hAnsi="Times New Roman" w:cs="Times New Roman"/>
          <w:b/>
          <w:sz w:val="28"/>
          <w:szCs w:val="24"/>
        </w:rPr>
        <w:t xml:space="preserve"> оценить обоснованность предлагаемого регулирования</w:t>
      </w:r>
    </w:p>
    <w:p w:rsidR="00AA6A78" w:rsidRPr="00AA6A78" w:rsidRDefault="00AA6A78" w:rsidP="00AA6A78">
      <w:pPr>
        <w:spacing w:after="0" w:line="240" w:lineRule="auto"/>
        <w:contextualSpacing/>
        <w:jc w:val="center"/>
        <w:rPr>
          <w:rFonts w:ascii="Times New Roman" w:eastAsia="Calibri" w:hAnsi="Times New Roman" w:cs="Times New Roman"/>
          <w:sz w:val="28"/>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8.1. Иные, необходимые, по мнению разработчика проекта муниципального нормативного правового акта, сведения: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8.2. 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Дата</w:t>
      </w:r>
    </w:p>
    <w:p w:rsidR="00AA6A78" w:rsidRPr="00AA6A78" w:rsidRDefault="00AA6A78" w:rsidP="00AA6A78">
      <w:pPr>
        <w:spacing w:after="0" w:line="240" w:lineRule="auto"/>
        <w:contextualSpacing/>
        <w:jc w:val="both"/>
        <w:rPr>
          <w:rFonts w:ascii="Times New Roman" w:eastAsia="Calibri" w:hAnsi="Times New Roman" w:cs="Times New Roman"/>
          <w:sz w:val="24"/>
          <w:szCs w:val="24"/>
        </w:rPr>
      </w:pPr>
    </w:p>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Руководитель регулирующего органа ________________    _________________________</w:t>
      </w:r>
    </w:p>
    <w:p w:rsidR="00AA6A78" w:rsidRPr="00AA6A78" w:rsidRDefault="00AA6A78" w:rsidP="00AA6A78">
      <w:pPr>
        <w:spacing w:after="0" w:line="240" w:lineRule="auto"/>
        <w:contextualSpacing/>
        <w:jc w:val="both"/>
        <w:rPr>
          <w:rFonts w:ascii="Times New Roman" w:eastAsia="Calibri" w:hAnsi="Times New Roman" w:cs="Times New Roman"/>
          <w:i/>
          <w:sz w:val="20"/>
          <w:szCs w:val="20"/>
        </w:rPr>
      </w:pPr>
      <w:r w:rsidRPr="00AA6A78">
        <w:rPr>
          <w:rFonts w:ascii="Times New Roman" w:eastAsia="Calibri" w:hAnsi="Times New Roman" w:cs="Times New Roman"/>
          <w:i/>
          <w:sz w:val="20"/>
          <w:szCs w:val="20"/>
        </w:rPr>
        <w:t xml:space="preserve">                                                                                            (</w:t>
      </w:r>
      <w:proofErr w:type="gramStart"/>
      <w:r w:rsidRPr="00AA6A78">
        <w:rPr>
          <w:rFonts w:ascii="Times New Roman" w:eastAsia="Calibri" w:hAnsi="Times New Roman" w:cs="Times New Roman"/>
          <w:i/>
          <w:sz w:val="20"/>
          <w:szCs w:val="20"/>
        </w:rPr>
        <w:t xml:space="preserve">подпись)   </w:t>
      </w:r>
      <w:proofErr w:type="gramEnd"/>
      <w:r w:rsidRPr="00AA6A78">
        <w:rPr>
          <w:rFonts w:ascii="Times New Roman" w:eastAsia="Calibri" w:hAnsi="Times New Roman" w:cs="Times New Roman"/>
          <w:i/>
          <w:sz w:val="20"/>
          <w:szCs w:val="20"/>
        </w:rPr>
        <w:t xml:space="preserve">                         (инициалы, фамилия)</w:t>
      </w:r>
    </w:p>
    <w:p w:rsidR="00AA6A78" w:rsidRPr="00AA6A78" w:rsidRDefault="00AA6A78" w:rsidP="00AA6A78">
      <w:pPr>
        <w:spacing w:after="0" w:line="240" w:lineRule="auto"/>
        <w:contextualSpacing/>
        <w:jc w:val="both"/>
        <w:rPr>
          <w:rFonts w:ascii="Times New Roman" w:eastAsia="Calibri" w:hAnsi="Times New Roman" w:cs="Times New Roman"/>
          <w:sz w:val="24"/>
          <w:szCs w:val="24"/>
        </w:rPr>
      </w:pPr>
    </w:p>
    <w:p w:rsidR="00AA6A78" w:rsidRPr="00AA6A78" w:rsidRDefault="00AA6A78" w:rsidP="00AA6A78">
      <w:pPr>
        <w:spacing w:after="200" w:line="276" w:lineRule="auto"/>
        <w:contextualSpacing/>
        <w:rPr>
          <w:rFonts w:ascii="Times New Roman" w:eastAsia="Calibri" w:hAnsi="Times New Roman" w:cs="Times New Roman"/>
          <w:sz w:val="24"/>
          <w:szCs w:val="24"/>
          <w:vertAlign w:val="subscript"/>
        </w:rPr>
      </w:pPr>
      <w:r w:rsidRPr="00AA6A78">
        <w:rPr>
          <w:rFonts w:ascii="Times New Roman" w:eastAsia="Calibri" w:hAnsi="Times New Roman" w:cs="Times New Roman"/>
          <w:sz w:val="24"/>
          <w:szCs w:val="24"/>
          <w:vertAlign w:val="subscript"/>
        </w:rPr>
        <w:t>_____________________________</w:t>
      </w:r>
      <w:bookmarkStart w:id="1" w:name="Par607"/>
      <w:bookmarkStart w:id="2" w:name="Par608"/>
      <w:bookmarkEnd w:id="1"/>
      <w:bookmarkEnd w:id="2"/>
    </w:p>
    <w:p w:rsidR="00AA6A78" w:rsidRPr="00AA6A78" w:rsidRDefault="00AA6A78" w:rsidP="00AA6A78">
      <w:pPr>
        <w:spacing w:after="200" w:line="276" w:lineRule="auto"/>
        <w:contextualSpacing/>
        <w:rPr>
          <w:rFonts w:ascii="Times New Roman" w:eastAsia="Calibri" w:hAnsi="Times New Roman" w:cs="Times New Roman"/>
          <w:sz w:val="20"/>
          <w:szCs w:val="20"/>
        </w:rPr>
      </w:pPr>
      <w:r w:rsidRPr="00AA6A78">
        <w:rPr>
          <w:rFonts w:ascii="Times New Roman" w:eastAsia="Calibri" w:hAnsi="Times New Roman" w:cs="Times New Roman"/>
          <w:sz w:val="20"/>
          <w:szCs w:val="20"/>
          <w:vertAlign w:val="superscript"/>
        </w:rPr>
        <w:t>1</w:t>
      </w:r>
      <w:r w:rsidRPr="00AA6A78">
        <w:rPr>
          <w:rFonts w:ascii="Times New Roman" w:eastAsia="Calibri" w:hAnsi="Times New Roman" w:cs="Times New Roman"/>
          <w:sz w:val="20"/>
          <w:szCs w:val="20"/>
        </w:rPr>
        <w:t xml:space="preserve">Указываются данные из раздела </w:t>
      </w:r>
      <w:hyperlink w:anchor="Par259" w:history="1">
        <w:r w:rsidRPr="00AA6A78">
          <w:rPr>
            <w:rFonts w:ascii="Times New Roman" w:eastAsia="Calibri" w:hAnsi="Times New Roman" w:cs="Times New Roman"/>
            <w:sz w:val="20"/>
            <w:szCs w:val="20"/>
            <w:lang w:val="en-US"/>
          </w:rPr>
          <w:t>III</w:t>
        </w:r>
      </w:hyperlink>
      <w:r w:rsidRPr="00AA6A78">
        <w:rPr>
          <w:rFonts w:ascii="Times New Roman" w:eastAsia="Calibri" w:hAnsi="Times New Roman" w:cs="Times New Roman"/>
          <w:sz w:val="20"/>
          <w:szCs w:val="20"/>
        </w:rPr>
        <w:t xml:space="preserve"> сводного отчета</w:t>
      </w:r>
      <w:bookmarkStart w:id="3" w:name="Par609"/>
      <w:bookmarkEnd w:id="3"/>
      <w:r w:rsidRPr="00AA6A78">
        <w:rPr>
          <w:rFonts w:ascii="Times New Roman" w:eastAsia="Calibri" w:hAnsi="Times New Roman" w:cs="Times New Roman"/>
          <w:sz w:val="20"/>
          <w:szCs w:val="20"/>
        </w:rPr>
        <w:t>.</w:t>
      </w:r>
    </w:p>
    <w:p w:rsidR="00AA6A78" w:rsidRPr="00AA6A78" w:rsidRDefault="00AA6A78" w:rsidP="00AA6A78">
      <w:pPr>
        <w:spacing w:after="0" w:line="240" w:lineRule="auto"/>
        <w:ind w:firstLine="709"/>
        <w:jc w:val="both"/>
        <w:rPr>
          <w:rFonts w:ascii="Times New Roman" w:hAnsi="Times New Roman"/>
          <w:b/>
          <w:sz w:val="24"/>
          <w:szCs w:val="24"/>
        </w:rPr>
      </w:pPr>
      <w:r w:rsidRPr="00AA6A78">
        <w:rPr>
          <w:rFonts w:ascii="Times New Roman" w:hAnsi="Times New Roman"/>
          <w:b/>
          <w:sz w:val="24"/>
          <w:szCs w:val="24"/>
        </w:rPr>
        <w:br w:type="page"/>
      </w:r>
    </w:p>
    <w:p w:rsidR="00AA6A78" w:rsidRPr="00AA6A78" w:rsidRDefault="00AA6A78" w:rsidP="00AA6A78">
      <w:pPr>
        <w:tabs>
          <w:tab w:val="left" w:pos="4680"/>
        </w:tabs>
        <w:spacing w:after="0" w:line="240" w:lineRule="auto"/>
        <w:ind w:right="-1"/>
        <w:jc w:val="right"/>
        <w:rPr>
          <w:rFonts w:ascii="Times New Roman" w:hAnsi="Times New Roman"/>
          <w:sz w:val="28"/>
          <w:szCs w:val="28"/>
        </w:rPr>
      </w:pPr>
      <w:r w:rsidRPr="00AA6A78">
        <w:rPr>
          <w:rFonts w:ascii="Times New Roman" w:hAnsi="Times New Roman"/>
          <w:sz w:val="28"/>
          <w:szCs w:val="28"/>
        </w:rPr>
        <w:lastRenderedPageBreak/>
        <w:t xml:space="preserve">Приложение 4 </w:t>
      </w:r>
    </w:p>
    <w:p w:rsidR="00AA6A78" w:rsidRPr="00AA6A78" w:rsidRDefault="00AA6A78" w:rsidP="00AA6A78">
      <w:pPr>
        <w:tabs>
          <w:tab w:val="left" w:pos="4680"/>
        </w:tabs>
        <w:spacing w:after="0" w:line="240" w:lineRule="auto"/>
        <w:ind w:right="-1"/>
        <w:jc w:val="right"/>
        <w:rPr>
          <w:rFonts w:ascii="Times New Roman" w:hAnsi="Times New Roman"/>
          <w:sz w:val="28"/>
          <w:szCs w:val="28"/>
        </w:rPr>
      </w:pPr>
      <w:proofErr w:type="gramStart"/>
      <w:r w:rsidRPr="00AA6A78">
        <w:rPr>
          <w:rFonts w:ascii="Times New Roman" w:hAnsi="Times New Roman"/>
          <w:sz w:val="28"/>
          <w:szCs w:val="28"/>
        </w:rPr>
        <w:t>к</w:t>
      </w:r>
      <w:proofErr w:type="gramEnd"/>
      <w:r w:rsidRPr="00AA6A78">
        <w:rPr>
          <w:rFonts w:ascii="Times New Roman" w:hAnsi="Times New Roman"/>
          <w:sz w:val="28"/>
          <w:szCs w:val="28"/>
        </w:rPr>
        <w:t xml:space="preserve"> постановлению администрации </w:t>
      </w:r>
    </w:p>
    <w:p w:rsidR="00AA6A78" w:rsidRPr="00AA6A78" w:rsidRDefault="00AA6A78" w:rsidP="00AA6A78">
      <w:pPr>
        <w:tabs>
          <w:tab w:val="left" w:pos="4680"/>
        </w:tabs>
        <w:spacing w:after="0" w:line="240" w:lineRule="auto"/>
        <w:ind w:right="-1"/>
        <w:jc w:val="right"/>
        <w:rPr>
          <w:rFonts w:ascii="Times New Roman" w:hAnsi="Times New Roman"/>
          <w:sz w:val="28"/>
          <w:szCs w:val="28"/>
        </w:rPr>
      </w:pPr>
      <w:r w:rsidRPr="00AA6A78">
        <w:rPr>
          <w:rFonts w:ascii="Times New Roman" w:hAnsi="Times New Roman"/>
          <w:sz w:val="28"/>
          <w:szCs w:val="28"/>
        </w:rPr>
        <w:t>Ханты-Мансийского района</w:t>
      </w:r>
    </w:p>
    <w:p w:rsidR="00AA6A78" w:rsidRPr="00AA6A78" w:rsidRDefault="00AA6A78" w:rsidP="00AA6A78">
      <w:pPr>
        <w:tabs>
          <w:tab w:val="left" w:pos="4680"/>
        </w:tabs>
        <w:spacing w:line="240" w:lineRule="auto"/>
        <w:ind w:right="-1" w:firstLine="4500"/>
        <w:jc w:val="right"/>
        <w:rPr>
          <w:rFonts w:ascii="Times New Roman" w:hAnsi="Times New Roman"/>
          <w:sz w:val="28"/>
          <w:szCs w:val="28"/>
        </w:rPr>
      </w:pPr>
      <w:proofErr w:type="gramStart"/>
      <w:r w:rsidRPr="00AA6A78">
        <w:rPr>
          <w:rFonts w:ascii="Times New Roman" w:hAnsi="Times New Roman"/>
          <w:sz w:val="28"/>
          <w:szCs w:val="28"/>
        </w:rPr>
        <w:t>от</w:t>
      </w:r>
      <w:proofErr w:type="gramEnd"/>
      <w:r w:rsidRPr="00AA6A78">
        <w:rPr>
          <w:rFonts w:ascii="Times New Roman" w:hAnsi="Times New Roman"/>
          <w:sz w:val="28"/>
          <w:szCs w:val="28"/>
        </w:rPr>
        <w:t xml:space="preserve"> 24.12.2015 № 320</w:t>
      </w:r>
    </w:p>
    <w:p w:rsidR="00AA6A78" w:rsidRPr="00AA6A78" w:rsidRDefault="00AA6A78" w:rsidP="00AA6A78">
      <w:pPr>
        <w:spacing w:after="0" w:line="240" w:lineRule="auto"/>
        <w:jc w:val="center"/>
        <w:rPr>
          <w:rFonts w:ascii="Times New Roman" w:hAnsi="Times New Roman"/>
          <w:sz w:val="28"/>
          <w:szCs w:val="28"/>
        </w:rPr>
      </w:pPr>
    </w:p>
    <w:p w:rsidR="00AA6A78" w:rsidRPr="00AA6A78" w:rsidRDefault="00AA6A78" w:rsidP="00AA6A78">
      <w:pPr>
        <w:spacing w:after="0" w:line="240" w:lineRule="auto"/>
        <w:jc w:val="center"/>
        <w:rPr>
          <w:rFonts w:ascii="Times New Roman" w:hAnsi="Times New Roman"/>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Форма</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сводного</w:t>
      </w:r>
      <w:proofErr w:type="gramEnd"/>
      <w:r w:rsidRPr="00AA6A78">
        <w:rPr>
          <w:rFonts w:ascii="Times New Roman" w:hAnsi="Times New Roman"/>
          <w:b/>
          <w:sz w:val="28"/>
          <w:szCs w:val="28"/>
        </w:rPr>
        <w:t xml:space="preserve"> отчета об экспертизе муниципального нормативного</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правового</w:t>
      </w:r>
      <w:proofErr w:type="gramEnd"/>
      <w:r w:rsidRPr="00AA6A78">
        <w:rPr>
          <w:rFonts w:ascii="Times New Roman" w:hAnsi="Times New Roman"/>
          <w:b/>
          <w:sz w:val="28"/>
          <w:szCs w:val="28"/>
        </w:rPr>
        <w:t xml:space="preserve"> акта</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jc w:val="center"/>
        <w:rPr>
          <w:rFonts w:ascii="Times New Roman" w:hAnsi="Times New Roman"/>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2"/>
      </w:tblGrid>
      <w:tr w:rsidR="00AA6A78" w:rsidRPr="00AA6A78" w:rsidTr="002726BA">
        <w:trPr>
          <w:trHeight w:val="1409"/>
        </w:trPr>
        <w:tc>
          <w:tcPr>
            <w:tcW w:w="3936" w:type="dxa"/>
            <w:shd w:val="clear" w:color="auto" w:fill="auto"/>
          </w:tcPr>
          <w:p w:rsidR="00AA6A78" w:rsidRPr="00AA6A78" w:rsidRDefault="00AA6A78" w:rsidP="00AA6A78">
            <w:pPr>
              <w:spacing w:after="0"/>
              <w:rPr>
                <w:rFonts w:ascii="Times New Roman" w:hAnsi="Times New Roman"/>
                <w:sz w:val="24"/>
                <w:szCs w:val="24"/>
              </w:rPr>
            </w:pPr>
            <w:r w:rsidRPr="00AA6A78">
              <w:rPr>
                <w:rFonts w:ascii="Times New Roman" w:hAnsi="Times New Roman"/>
                <w:sz w:val="24"/>
                <w:szCs w:val="24"/>
              </w:rPr>
              <w:t>№___________________________</w:t>
            </w:r>
          </w:p>
          <w:p w:rsidR="00AA6A78" w:rsidRPr="00AA6A78" w:rsidRDefault="00AA6A78" w:rsidP="00AA6A78">
            <w:pPr>
              <w:spacing w:after="0" w:line="240" w:lineRule="auto"/>
              <w:jc w:val="center"/>
              <w:rPr>
                <w:rFonts w:ascii="Times New Roman" w:hAnsi="Times New Roman"/>
                <w:sz w:val="24"/>
                <w:szCs w:val="24"/>
                <w:lang w:val="en-US"/>
              </w:rPr>
            </w:pPr>
            <w:r w:rsidRPr="00AA6A78">
              <w:rPr>
                <w:rFonts w:ascii="Times New Roman" w:hAnsi="Times New Roman"/>
                <w:i/>
                <w:sz w:val="20"/>
                <w:szCs w:val="20"/>
              </w:rPr>
              <w:t>(</w:t>
            </w:r>
            <w:proofErr w:type="gramStart"/>
            <w:r w:rsidRPr="00AA6A78">
              <w:rPr>
                <w:rFonts w:ascii="Times New Roman" w:hAnsi="Times New Roman"/>
                <w:i/>
                <w:sz w:val="20"/>
                <w:szCs w:val="20"/>
              </w:rPr>
              <w:t>присваивается</w:t>
            </w:r>
            <w:proofErr w:type="gramEnd"/>
            <w:r w:rsidRPr="00AA6A78">
              <w:rPr>
                <w:rFonts w:ascii="Times New Roman" w:hAnsi="Times New Roman"/>
                <w:i/>
                <w:sz w:val="20"/>
                <w:szCs w:val="20"/>
              </w:rPr>
              <w:t xml:space="preserve"> регулирующим органом</w:t>
            </w:r>
            <w:r w:rsidRPr="00AA6A78">
              <w:rPr>
                <w:rFonts w:ascii="Times New Roman" w:hAnsi="Times New Roman"/>
                <w:i/>
                <w:sz w:val="20"/>
                <w:szCs w:val="20"/>
                <w:lang w:val="en-US"/>
              </w:rPr>
              <w:t>)</w:t>
            </w:r>
          </w:p>
        </w:tc>
        <w:tc>
          <w:tcPr>
            <w:tcW w:w="5352" w:type="dxa"/>
            <w:shd w:val="clear" w:color="auto" w:fill="auto"/>
          </w:tcPr>
          <w:p w:rsidR="00AA6A78" w:rsidRPr="00AA6A78" w:rsidRDefault="00AA6A78" w:rsidP="00AA6A78">
            <w:pPr>
              <w:spacing w:after="120" w:line="240" w:lineRule="auto"/>
              <w:rPr>
                <w:rFonts w:ascii="Times New Roman" w:hAnsi="Times New Roman"/>
                <w:sz w:val="24"/>
                <w:szCs w:val="24"/>
              </w:rPr>
            </w:pPr>
            <w:r w:rsidRPr="00AA6A78">
              <w:rPr>
                <w:rFonts w:ascii="Times New Roman" w:hAnsi="Times New Roman"/>
                <w:sz w:val="24"/>
                <w:szCs w:val="24"/>
              </w:rPr>
              <w:t>Сроки проведения публичных консультаций:</w:t>
            </w:r>
          </w:p>
          <w:p w:rsidR="00AA6A78" w:rsidRPr="00AA6A78" w:rsidRDefault="00AA6A78" w:rsidP="00AA6A78">
            <w:pPr>
              <w:autoSpaceDE w:val="0"/>
              <w:autoSpaceDN w:val="0"/>
              <w:adjustRightInd w:val="0"/>
              <w:spacing w:after="120" w:line="240" w:lineRule="auto"/>
              <w:rPr>
                <w:rFonts w:ascii="Times New Roman" w:hAnsi="Times New Roman"/>
                <w:sz w:val="24"/>
                <w:szCs w:val="24"/>
              </w:rPr>
            </w:pPr>
            <w:proofErr w:type="gramStart"/>
            <w:r w:rsidRPr="00AA6A78">
              <w:rPr>
                <w:rFonts w:ascii="Times New Roman" w:hAnsi="Times New Roman"/>
                <w:sz w:val="24"/>
                <w:szCs w:val="24"/>
              </w:rPr>
              <w:t>начало</w:t>
            </w:r>
            <w:proofErr w:type="gramEnd"/>
            <w:r w:rsidRPr="00AA6A78">
              <w:rPr>
                <w:rFonts w:ascii="Times New Roman" w:hAnsi="Times New Roman"/>
                <w:sz w:val="24"/>
                <w:szCs w:val="24"/>
              </w:rPr>
              <w:t>: «_______» _______________ 20_______г.;</w:t>
            </w:r>
          </w:p>
          <w:p w:rsidR="00AA6A78" w:rsidRPr="00AA6A78" w:rsidRDefault="00AA6A78" w:rsidP="00AA6A78">
            <w:pPr>
              <w:spacing w:after="120" w:line="240" w:lineRule="auto"/>
              <w:rPr>
                <w:rFonts w:ascii="Times New Roman" w:hAnsi="Times New Roman"/>
                <w:sz w:val="24"/>
                <w:szCs w:val="24"/>
              </w:rPr>
            </w:pPr>
            <w:proofErr w:type="gramStart"/>
            <w:r w:rsidRPr="00AA6A78">
              <w:rPr>
                <w:rFonts w:ascii="Times New Roman" w:hAnsi="Times New Roman"/>
                <w:sz w:val="24"/>
                <w:szCs w:val="24"/>
              </w:rPr>
              <w:t>окончание</w:t>
            </w:r>
            <w:proofErr w:type="gramEnd"/>
            <w:r w:rsidRPr="00AA6A78">
              <w:rPr>
                <w:rFonts w:ascii="Times New Roman" w:hAnsi="Times New Roman"/>
                <w:sz w:val="24"/>
                <w:szCs w:val="24"/>
              </w:rPr>
              <w:t>: «___</w:t>
            </w:r>
            <w:r w:rsidRPr="00AA6A78">
              <w:rPr>
                <w:rFonts w:ascii="Times New Roman" w:hAnsi="Times New Roman"/>
                <w:sz w:val="24"/>
                <w:szCs w:val="24"/>
                <w:lang w:val="en-US"/>
              </w:rPr>
              <w:t>___</w:t>
            </w:r>
            <w:r w:rsidRPr="00AA6A78">
              <w:rPr>
                <w:rFonts w:ascii="Times New Roman" w:hAnsi="Times New Roman"/>
                <w:sz w:val="24"/>
                <w:szCs w:val="24"/>
              </w:rPr>
              <w:t>» _______________ 20_____г.</w:t>
            </w:r>
          </w:p>
        </w:tc>
      </w:tr>
    </w:tbl>
    <w:p w:rsidR="00AA6A78" w:rsidRPr="00AA6A78" w:rsidRDefault="00AA6A78" w:rsidP="00AA6A78">
      <w:pPr>
        <w:spacing w:after="0" w:line="240" w:lineRule="auto"/>
        <w:jc w:val="center"/>
        <w:rPr>
          <w:rFonts w:ascii="Times New Roman" w:hAnsi="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I</w:t>
      </w:r>
      <w:r w:rsidRPr="00AA6A78">
        <w:rPr>
          <w:rFonts w:ascii="Times New Roman" w:eastAsia="Calibri" w:hAnsi="Times New Roman" w:cs="Times New Roman"/>
          <w:b/>
          <w:sz w:val="28"/>
          <w:szCs w:val="28"/>
        </w:rPr>
        <w:t>. Общая информация</w:t>
      </w: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AA6A78" w:rsidRPr="00AA6A78" w:rsidTr="002726BA">
        <w:tc>
          <w:tcPr>
            <w:tcW w:w="9322" w:type="dxa"/>
            <w:shd w:val="clear" w:color="auto" w:fill="auto"/>
          </w:tcPr>
          <w:p w:rsidR="00AA6A78" w:rsidRPr="00AA6A78" w:rsidRDefault="00AA6A78" w:rsidP="00AA6A78">
            <w:pPr>
              <w:keepNext/>
              <w:keepLines/>
              <w:widowControl w:val="0"/>
              <w:spacing w:after="0" w:line="240" w:lineRule="auto"/>
              <w:jc w:val="both"/>
              <w:outlineLvl w:val="0"/>
              <w:rPr>
                <w:rFonts w:ascii="Times New Roman" w:hAnsi="Times New Roman"/>
                <w:color w:val="000000"/>
                <w:sz w:val="24"/>
                <w:szCs w:val="24"/>
              </w:rPr>
            </w:pPr>
            <w:r w:rsidRPr="00AA6A78">
              <w:rPr>
                <w:rFonts w:ascii="Times New Roman" w:hAnsi="Times New Roman"/>
                <w:color w:val="000000"/>
                <w:sz w:val="24"/>
                <w:szCs w:val="24"/>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регулирующий орган):</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указываются</w:t>
            </w:r>
            <w:proofErr w:type="gramEnd"/>
            <w:r w:rsidRPr="00AA6A78">
              <w:rPr>
                <w:rFonts w:ascii="Times New Roman" w:hAnsi="Times New Roman"/>
                <w:i/>
                <w:sz w:val="20"/>
                <w:szCs w:val="20"/>
              </w:rPr>
              <w:t xml:space="preserve"> полное и краткое наименования)</w:t>
            </w:r>
          </w:p>
        </w:tc>
      </w:tr>
      <w:tr w:rsidR="00AA6A78" w:rsidRPr="00AA6A78" w:rsidTr="002726BA">
        <w:tc>
          <w:tcPr>
            <w:tcW w:w="9322" w:type="dxa"/>
            <w:shd w:val="clear" w:color="auto" w:fill="auto"/>
          </w:tcPr>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1.2. Сведения об органах администрации района – соисполнителях:</w:t>
            </w:r>
          </w:p>
          <w:p w:rsidR="00AA6A78" w:rsidRPr="00AA6A78" w:rsidRDefault="00AA6A78" w:rsidP="00AA6A78">
            <w:pPr>
              <w:spacing w:after="0"/>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указываются</w:t>
            </w:r>
            <w:proofErr w:type="gramEnd"/>
            <w:r w:rsidRPr="00AA6A78">
              <w:rPr>
                <w:rFonts w:ascii="Times New Roman" w:hAnsi="Times New Roman"/>
                <w:i/>
                <w:sz w:val="20"/>
                <w:szCs w:val="20"/>
              </w:rPr>
              <w:t xml:space="preserve"> полное и краткое наименования)</w:t>
            </w:r>
          </w:p>
        </w:tc>
      </w:tr>
      <w:tr w:rsidR="00AA6A78" w:rsidRPr="00AA6A78" w:rsidTr="002726BA">
        <w:tc>
          <w:tcPr>
            <w:tcW w:w="9322" w:type="dxa"/>
            <w:shd w:val="clear" w:color="auto" w:fill="auto"/>
          </w:tcPr>
          <w:p w:rsidR="00AA6A78" w:rsidRPr="00AA6A78" w:rsidRDefault="00AA6A78" w:rsidP="00AA6A78">
            <w:pPr>
              <w:spacing w:after="120" w:line="240" w:lineRule="auto"/>
              <w:jc w:val="both"/>
              <w:rPr>
                <w:rFonts w:ascii="Times New Roman" w:hAnsi="Times New Roman"/>
                <w:b/>
                <w:sz w:val="24"/>
                <w:szCs w:val="24"/>
              </w:rPr>
            </w:pPr>
            <w:r w:rsidRPr="00AA6A78">
              <w:rPr>
                <w:rFonts w:ascii="Times New Roman" w:hAnsi="Times New Roman"/>
                <w:sz w:val="24"/>
                <w:szCs w:val="24"/>
              </w:rPr>
              <w:t>1.3. Вид и наименование муниципального нормативного правового акта:</w:t>
            </w:r>
          </w:p>
          <w:p w:rsidR="00AA6A78" w:rsidRPr="00AA6A78" w:rsidRDefault="00AA6A78" w:rsidP="00AA6A78">
            <w:pPr>
              <w:spacing w:after="0" w:line="240" w:lineRule="auto"/>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200" w:line="276"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rPr>
          <w:trHeight w:val="2286"/>
        </w:trPr>
        <w:tc>
          <w:tcPr>
            <w:tcW w:w="9322" w:type="dxa"/>
            <w:shd w:val="clear" w:color="auto" w:fill="auto"/>
          </w:tcPr>
          <w:p w:rsidR="00AA6A78" w:rsidRPr="00AA6A78" w:rsidRDefault="00AA6A78" w:rsidP="00AA6A78">
            <w:pPr>
              <w:spacing w:after="120" w:line="240" w:lineRule="auto"/>
              <w:jc w:val="both"/>
              <w:rPr>
                <w:rFonts w:ascii="Times New Roman" w:hAnsi="Times New Roman"/>
                <w:sz w:val="24"/>
                <w:szCs w:val="24"/>
              </w:rPr>
            </w:pPr>
            <w:r w:rsidRPr="00AA6A78">
              <w:rPr>
                <w:rFonts w:ascii="Times New Roman" w:hAnsi="Times New Roman"/>
                <w:sz w:val="24"/>
                <w:szCs w:val="24"/>
              </w:rPr>
              <w:t>1.4. Контактная информация исполнителя регулирующего органа:</w:t>
            </w:r>
          </w:p>
          <w:p w:rsidR="00AA6A78" w:rsidRPr="00AA6A78" w:rsidRDefault="00AA6A78" w:rsidP="00AA6A78">
            <w:pPr>
              <w:spacing w:after="120" w:line="240" w:lineRule="auto"/>
              <w:rPr>
                <w:rFonts w:ascii="Times New Roman" w:hAnsi="Times New Roman"/>
                <w:sz w:val="24"/>
                <w:szCs w:val="24"/>
              </w:rPr>
            </w:pPr>
            <w:r w:rsidRPr="00AA6A78">
              <w:rPr>
                <w:rFonts w:ascii="Times New Roman" w:hAnsi="Times New Roman"/>
                <w:sz w:val="24"/>
                <w:szCs w:val="24"/>
              </w:rPr>
              <w:t>Фамилия, имя, отчество: ______________________________________________________</w:t>
            </w:r>
          </w:p>
          <w:p w:rsidR="00AA6A78" w:rsidRPr="00AA6A78" w:rsidRDefault="00AA6A78" w:rsidP="00AA6A78">
            <w:pPr>
              <w:spacing w:after="120" w:line="240" w:lineRule="auto"/>
              <w:rPr>
                <w:rFonts w:ascii="Times New Roman" w:hAnsi="Times New Roman"/>
                <w:sz w:val="24"/>
                <w:szCs w:val="24"/>
              </w:rPr>
            </w:pPr>
            <w:r w:rsidRPr="00AA6A78">
              <w:rPr>
                <w:rFonts w:ascii="Times New Roman" w:hAnsi="Times New Roman"/>
                <w:sz w:val="24"/>
                <w:szCs w:val="24"/>
              </w:rPr>
              <w:t>Должность: _________________________________________________________________</w:t>
            </w:r>
          </w:p>
          <w:p w:rsidR="00AA6A78" w:rsidRPr="00AA6A78" w:rsidRDefault="00AA6A78" w:rsidP="00AA6A78">
            <w:pPr>
              <w:spacing w:after="120" w:line="240" w:lineRule="auto"/>
              <w:rPr>
                <w:rFonts w:ascii="Times New Roman" w:hAnsi="Times New Roman"/>
                <w:sz w:val="24"/>
                <w:szCs w:val="24"/>
              </w:rPr>
            </w:pPr>
            <w:r w:rsidRPr="00AA6A78">
              <w:rPr>
                <w:rFonts w:ascii="Times New Roman" w:hAnsi="Times New Roman"/>
                <w:sz w:val="24"/>
                <w:szCs w:val="24"/>
              </w:rPr>
              <w:t>Телефон: ___________________________________________________________________</w:t>
            </w:r>
          </w:p>
          <w:p w:rsidR="00AA6A78" w:rsidRPr="00AA6A78" w:rsidRDefault="00AA6A78" w:rsidP="00AA6A78">
            <w:pPr>
              <w:keepNext/>
              <w:framePr w:hSpace="180" w:wrap="around" w:vAnchor="text" w:hAnchor="margin" w:xAlign="center" w:y="212"/>
              <w:tabs>
                <w:tab w:val="left" w:pos="225"/>
              </w:tabs>
              <w:spacing w:after="120" w:line="240" w:lineRule="auto"/>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Адрес электронной почты: ____________________________________________________</w:t>
            </w:r>
          </w:p>
        </w:tc>
      </w:tr>
    </w:tbl>
    <w:p w:rsidR="00AA6A78" w:rsidRPr="00AA6A78" w:rsidRDefault="00AA6A78" w:rsidP="00AA6A78">
      <w:pPr>
        <w:spacing w:after="0" w:line="240" w:lineRule="auto"/>
        <w:jc w:val="center"/>
        <w:rPr>
          <w:rFonts w:ascii="Times New Roman" w:hAnsi="Times New Roman"/>
          <w:sz w:val="28"/>
          <w:szCs w:val="28"/>
        </w:rPr>
      </w:pPr>
    </w:p>
    <w:p w:rsidR="00AA6A78" w:rsidRPr="00AA6A78" w:rsidRDefault="00AA6A78" w:rsidP="00AA6A78">
      <w:pPr>
        <w:spacing w:after="0" w:line="240" w:lineRule="auto"/>
        <w:jc w:val="center"/>
        <w:rPr>
          <w:rFonts w:ascii="Times New Roman" w:hAnsi="Times New Roman"/>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lang w:val="en-US"/>
        </w:rPr>
        <w:t>II</w:t>
      </w:r>
      <w:r w:rsidRPr="00AA6A78">
        <w:rPr>
          <w:rFonts w:ascii="Times New Roman" w:hAnsi="Times New Roman"/>
          <w:b/>
          <w:sz w:val="28"/>
          <w:szCs w:val="28"/>
        </w:rPr>
        <w:t>. Описание общественных отношений, на урегулирование которых</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направлен</w:t>
      </w:r>
      <w:proofErr w:type="gramEnd"/>
      <w:r w:rsidRPr="00AA6A78">
        <w:rPr>
          <w:rFonts w:ascii="Times New Roman" w:hAnsi="Times New Roman"/>
          <w:b/>
          <w:sz w:val="28"/>
          <w:szCs w:val="28"/>
        </w:rPr>
        <w:t xml:space="preserve"> способ регулирования, оценка необходимости регулирования </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в</w:t>
      </w:r>
      <w:proofErr w:type="gramEnd"/>
      <w:r w:rsidRPr="00AA6A78">
        <w:rPr>
          <w:rFonts w:ascii="Times New Roman" w:hAnsi="Times New Roman"/>
          <w:b/>
          <w:sz w:val="28"/>
          <w:szCs w:val="28"/>
        </w:rPr>
        <w:t xml:space="preserve"> соответствующей сфере деятельности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A6A78" w:rsidRPr="00AA6A78" w:rsidTr="002726BA">
        <w:trPr>
          <w:trHeight w:val="1542"/>
        </w:trPr>
        <w:tc>
          <w:tcPr>
            <w:tcW w:w="9288" w:type="dxa"/>
            <w:shd w:val="clear" w:color="auto" w:fill="auto"/>
          </w:tcPr>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lastRenderedPageBreak/>
              <w:t>2.1. Описание общественных отношений, на урегулирование которых направлен способ регулирования, установленный рассматриваемым муниципальным нормативным правовым актом:</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rPr>
          <w:trHeight w:val="1052"/>
        </w:trPr>
        <w:tc>
          <w:tcPr>
            <w:tcW w:w="9288" w:type="dxa"/>
            <w:shd w:val="clear" w:color="auto" w:fill="auto"/>
          </w:tcPr>
          <w:p w:rsidR="00AA6A78" w:rsidRPr="00AA6A78" w:rsidRDefault="00AA6A78" w:rsidP="00AA6A78">
            <w:pPr>
              <w:spacing w:after="120"/>
              <w:jc w:val="both"/>
              <w:rPr>
                <w:rFonts w:ascii="Times New Roman" w:hAnsi="Times New Roman"/>
                <w:sz w:val="24"/>
                <w:szCs w:val="24"/>
              </w:rPr>
            </w:pPr>
            <w:r w:rsidRPr="00AA6A78">
              <w:rPr>
                <w:rFonts w:ascii="Times New Roman" w:hAnsi="Times New Roman"/>
                <w:sz w:val="24"/>
                <w:szCs w:val="24"/>
              </w:rPr>
              <w:t>2.2. Цели осуществляемого регулирования:</w:t>
            </w:r>
          </w:p>
          <w:p w:rsidR="00AA6A78" w:rsidRPr="00AA6A78" w:rsidRDefault="00AA6A78" w:rsidP="00AA6A78">
            <w:pPr>
              <w:spacing w:after="0" w:line="240" w:lineRule="auto"/>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120"/>
              <w:jc w:val="center"/>
              <w:rPr>
                <w:rFonts w:ascii="Times New Roman" w:hAnsi="Times New Roman"/>
                <w:i/>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rPr>
          <w:trHeight w:val="1052"/>
        </w:trPr>
        <w:tc>
          <w:tcPr>
            <w:tcW w:w="9288" w:type="dxa"/>
            <w:shd w:val="clear" w:color="auto" w:fill="auto"/>
          </w:tcPr>
          <w:p w:rsidR="00AA6A78" w:rsidRPr="00AA6A78" w:rsidRDefault="00AA6A78" w:rsidP="00AA6A78">
            <w:pPr>
              <w:keepNext/>
              <w:spacing w:after="0" w:line="240" w:lineRule="auto"/>
              <w:jc w:val="both"/>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120"/>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120" w:line="240" w:lineRule="auto"/>
              <w:jc w:val="both"/>
              <w:rPr>
                <w:rFonts w:ascii="Times New Roman" w:hAnsi="Times New Roman"/>
                <w:sz w:val="24"/>
                <w:szCs w:val="24"/>
              </w:rPr>
            </w:pPr>
            <w:r w:rsidRPr="00AA6A78">
              <w:rPr>
                <w:rFonts w:ascii="Times New Roman" w:hAnsi="Times New Roman"/>
                <w:sz w:val="24"/>
                <w:szCs w:val="24"/>
              </w:rPr>
              <w:t>2.4. Негативные эффекты, возникающие в связи с отсутствием регулирования в соответствующей сфере деятельности:</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keepNext/>
              <w:spacing w:after="0" w:line="240" w:lineRule="auto"/>
              <w:jc w:val="both"/>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 xml:space="preserve">2.5. Описание условий, при которых </w:t>
            </w:r>
            <w:r w:rsidRPr="00AA6A78">
              <w:rPr>
                <w:rFonts w:ascii="Times New Roman" w:eastAsia="Times New Roman" w:hAnsi="Times New Roman" w:cs="Times New Roman"/>
                <w:bCs/>
                <w:color w:val="000000"/>
                <w:sz w:val="24"/>
                <w:szCs w:val="24"/>
              </w:rPr>
              <w:t xml:space="preserve">общественные отношения </w:t>
            </w:r>
            <w:r w:rsidRPr="00AA6A78">
              <w:rPr>
                <w:rFonts w:ascii="Times New Roman" w:eastAsia="Times New Roman" w:hAnsi="Times New Roman" w:cs="Times New Roman"/>
                <w:bCs/>
                <w:sz w:val="24"/>
                <w:szCs w:val="24"/>
              </w:rPr>
              <w:t>могут быть урегулированы в целом без вмешательства со стороны администрации района:</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autoSpaceDE w:val="0"/>
              <w:autoSpaceDN w:val="0"/>
              <w:adjustRightInd w:val="0"/>
              <w:spacing w:after="0" w:line="240" w:lineRule="auto"/>
              <w:jc w:val="both"/>
              <w:outlineLvl w:val="1"/>
              <w:rPr>
                <w:rFonts w:ascii="Times New Roman" w:hAnsi="Times New Roman"/>
                <w:sz w:val="24"/>
                <w:szCs w:val="24"/>
              </w:rPr>
            </w:pPr>
            <w:r w:rsidRPr="00AA6A78">
              <w:rPr>
                <w:rFonts w:ascii="Times New Roman" w:hAnsi="Times New Roman"/>
                <w:sz w:val="24"/>
                <w:szCs w:val="24"/>
              </w:rPr>
              <w:t>2.6. Краткий анализ регулирования муниципальными образованиями Ханты-Мансийского автономного округа – Югры в соответствующих сферах деятельности:</w:t>
            </w:r>
          </w:p>
          <w:p w:rsidR="00AA6A78" w:rsidRPr="00AA6A78" w:rsidRDefault="00AA6A78" w:rsidP="00AA6A78">
            <w:pPr>
              <w:autoSpaceDE w:val="0"/>
              <w:autoSpaceDN w:val="0"/>
              <w:adjustRightInd w:val="0"/>
              <w:spacing w:after="0" w:line="240" w:lineRule="auto"/>
              <w:jc w:val="both"/>
              <w:outlineLvl w:val="1"/>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keepNext/>
              <w:spacing w:after="0" w:line="240" w:lineRule="auto"/>
              <w:jc w:val="both"/>
              <w:outlineLvl w:val="0"/>
              <w:rPr>
                <w:rFonts w:ascii="Times New Roman" w:eastAsia="Times New Roman" w:hAnsi="Times New Roman" w:cs="Times New Roman"/>
                <w:bCs/>
                <w:i/>
              </w:rPr>
            </w:pPr>
            <w:r w:rsidRPr="00AA6A78">
              <w:rPr>
                <w:rFonts w:ascii="Times New Roman" w:eastAsia="Times New Roman" w:hAnsi="Times New Roman" w:cs="Times New Roman"/>
                <w:bCs/>
                <w:i/>
              </w:rPr>
              <w:t>(описание примеров установления муниципальными образованиями Ханты-Мансийского автономного округа – Югры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оценки расходов субъектов предпринимательской и инвестиционной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 описание показателей, по которым оценивалась эффективность установления обязательных требований, и результатов такой оценки)</w:t>
            </w:r>
          </w:p>
        </w:tc>
      </w:tr>
      <w:tr w:rsidR="00AA6A78" w:rsidRPr="00AA6A78" w:rsidTr="002726BA">
        <w:tc>
          <w:tcPr>
            <w:tcW w:w="9288" w:type="dxa"/>
            <w:shd w:val="clear" w:color="auto" w:fill="auto"/>
          </w:tcPr>
          <w:p w:rsidR="00AA6A78" w:rsidRPr="00AA6A78" w:rsidRDefault="00AA6A78" w:rsidP="00AA6A78">
            <w:pPr>
              <w:keepNext/>
              <w:spacing w:after="0" w:line="276" w:lineRule="auto"/>
              <w:jc w:val="both"/>
              <w:outlineLvl w:val="0"/>
              <w:rPr>
                <w:rFonts w:ascii="Times New Roman" w:eastAsia="Times New Roman" w:hAnsi="Times New Roman" w:cs="Times New Roman"/>
                <w:bCs/>
                <w:sz w:val="24"/>
                <w:szCs w:val="24"/>
              </w:rPr>
            </w:pPr>
            <w:r w:rsidRPr="00AA6A78">
              <w:rPr>
                <w:rFonts w:ascii="Times New Roman" w:eastAsia="Times New Roman" w:hAnsi="Times New Roman" w:cs="Times New Roman"/>
                <w:bCs/>
                <w:sz w:val="24"/>
                <w:szCs w:val="24"/>
              </w:rPr>
              <w:t>2.7.</w:t>
            </w:r>
            <w:r w:rsidRPr="00AA6A78">
              <w:rPr>
                <w:rFonts w:ascii="Times New Roman" w:eastAsia="Times New Roman" w:hAnsi="Times New Roman" w:cs="Times New Roman"/>
                <w:b/>
                <w:bCs/>
                <w:sz w:val="24"/>
                <w:szCs w:val="24"/>
              </w:rPr>
              <w:t xml:space="preserve"> </w:t>
            </w:r>
            <w:r w:rsidRPr="00AA6A78">
              <w:rPr>
                <w:rFonts w:ascii="Times New Roman" w:eastAsia="Times New Roman" w:hAnsi="Times New Roman" w:cs="Times New Roman"/>
                <w:bCs/>
                <w:sz w:val="24"/>
                <w:szCs w:val="24"/>
              </w:rPr>
              <w:t>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jc w:val="center"/>
              <w:rPr>
                <w:rFonts w:ascii="Times New Roman" w:hAnsi="Times New Roman"/>
                <w:sz w:val="20"/>
                <w:szCs w:val="20"/>
              </w:rPr>
            </w:pPr>
            <w:r w:rsidRPr="00AA6A78">
              <w:rPr>
                <w:rFonts w:ascii="Times New Roman" w:hAnsi="Times New Roman"/>
                <w:i/>
                <w:sz w:val="20"/>
                <w:szCs w:val="20"/>
              </w:rPr>
              <w:t>(</w:t>
            </w:r>
            <w:proofErr w:type="gramStart"/>
            <w:r w:rsidRPr="00AA6A78">
              <w:rPr>
                <w:rFonts w:ascii="Times New Roman" w:hAnsi="Times New Roman"/>
                <w:i/>
                <w:sz w:val="20"/>
                <w:szCs w:val="20"/>
              </w:rPr>
              <w:t>место</w:t>
            </w:r>
            <w:proofErr w:type="gramEnd"/>
            <w:r w:rsidRPr="00AA6A78">
              <w:rPr>
                <w:rFonts w:ascii="Times New Roman" w:hAnsi="Times New Roman"/>
                <w:i/>
                <w:sz w:val="20"/>
                <w:szCs w:val="20"/>
              </w:rPr>
              <w:t xml:space="preserve"> для текстового описания)</w:t>
            </w:r>
          </w:p>
        </w:tc>
      </w:tr>
    </w:tbl>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III</w:t>
      </w:r>
      <w:r w:rsidRPr="00AA6A78">
        <w:rPr>
          <w:rFonts w:ascii="Times New Roman" w:eastAsia="Calibri" w:hAnsi="Times New Roman" w:cs="Times New Roman"/>
          <w:b/>
          <w:sz w:val="28"/>
          <w:szCs w:val="28"/>
        </w:rPr>
        <w:t>. Основные группы субъектов предпринимательской и инвестиционной деятельности, иные заинтересованные лица, включая органы местного самоуправления Ханты-Мансийского района, интересы которых затронуты правовым регулированием, оценка количества таких субъектов</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3574"/>
      </w:tblGrid>
      <w:tr w:rsidR="00AA6A78" w:rsidRPr="00AA6A78" w:rsidTr="002726BA">
        <w:tc>
          <w:tcPr>
            <w:tcW w:w="5771"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3.1. Группа участников отношений</w:t>
            </w:r>
          </w:p>
        </w:tc>
        <w:tc>
          <w:tcPr>
            <w:tcW w:w="4076"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3.2. Оценка количества участников отношений</w:t>
            </w:r>
          </w:p>
        </w:tc>
      </w:tr>
      <w:tr w:rsidR="00AA6A78" w:rsidRPr="00AA6A78" w:rsidTr="002726BA">
        <w:tc>
          <w:tcPr>
            <w:tcW w:w="5771"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(Описание группы субъектов предпринимательской и инвестиционной деятельности №)</w:t>
            </w:r>
          </w:p>
        </w:tc>
        <w:tc>
          <w:tcPr>
            <w:tcW w:w="4076"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rPr>
          <w:trHeight w:val="64"/>
        </w:trPr>
        <w:tc>
          <w:tcPr>
            <w:tcW w:w="5771"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(Описание иной группы участников отношений №)</w:t>
            </w:r>
          </w:p>
        </w:tc>
        <w:tc>
          <w:tcPr>
            <w:tcW w:w="4076"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c>
          <w:tcPr>
            <w:tcW w:w="9847" w:type="dxa"/>
            <w:gridSpan w:val="2"/>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3.3. 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lastRenderedPageBreak/>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IV</w:t>
      </w:r>
      <w:r w:rsidRPr="00AA6A78">
        <w:rPr>
          <w:rFonts w:ascii="Times New Roman" w:eastAsia="Calibri" w:hAnsi="Times New Roman" w:cs="Times New Roman"/>
          <w:b/>
          <w:sz w:val="28"/>
          <w:szCs w:val="28"/>
        </w:rPr>
        <w:t>. Оценка соответствующих расходов</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бюджета</w:t>
      </w:r>
      <w:proofErr w:type="gramEnd"/>
      <w:r w:rsidRPr="00AA6A78">
        <w:rPr>
          <w:rFonts w:ascii="Times New Roman" w:eastAsia="Calibri" w:hAnsi="Times New Roman" w:cs="Times New Roman"/>
          <w:b/>
          <w:sz w:val="28"/>
          <w:szCs w:val="28"/>
        </w:rPr>
        <w:t xml:space="preserve"> Ханты-Мансийского района</w:t>
      </w: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6"/>
        <w:gridCol w:w="3097"/>
      </w:tblGrid>
      <w:tr w:rsidR="00AA6A78" w:rsidRPr="00AA6A78" w:rsidTr="002726BA">
        <w:tc>
          <w:tcPr>
            <w:tcW w:w="3095"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vertAlign w:val="superscript"/>
              </w:rPr>
            </w:pPr>
            <w:r w:rsidRPr="00AA6A78">
              <w:rPr>
                <w:rFonts w:ascii="Times New Roman" w:eastAsia="Calibri" w:hAnsi="Times New Roman" w:cs="Times New Roman"/>
                <w:sz w:val="24"/>
                <w:szCs w:val="24"/>
              </w:rPr>
              <w:t>4.1. Наименование существующей функции, полномочия, обязанности или права</w:t>
            </w:r>
          </w:p>
        </w:tc>
        <w:tc>
          <w:tcPr>
            <w:tcW w:w="3096"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4.2. Описание видов расходов бюджета Ханты-Мансийского района</w:t>
            </w:r>
          </w:p>
        </w:tc>
        <w:tc>
          <w:tcPr>
            <w:tcW w:w="309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4.3. Количественная оценка расходов</w:t>
            </w:r>
          </w:p>
        </w:tc>
      </w:tr>
      <w:tr w:rsidR="00AA6A78" w:rsidRPr="00AA6A78" w:rsidTr="002726BA">
        <w:trPr>
          <w:trHeight w:val="64"/>
        </w:trPr>
        <w:tc>
          <w:tcPr>
            <w:tcW w:w="9288" w:type="dxa"/>
            <w:gridSpan w:val="3"/>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4.4. Бюджет Ханты-Мансийского района</w:t>
            </w:r>
          </w:p>
        </w:tc>
      </w:tr>
      <w:tr w:rsidR="00AA6A78" w:rsidRPr="00AA6A78" w:rsidTr="002726BA">
        <w:trPr>
          <w:trHeight w:val="876"/>
        </w:trPr>
        <w:tc>
          <w:tcPr>
            <w:tcW w:w="3095" w:type="dxa"/>
            <w:vMerge w:val="restart"/>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4.4.1. (Функция №)</w:t>
            </w:r>
          </w:p>
        </w:tc>
        <w:tc>
          <w:tcPr>
            <w:tcW w:w="3096"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4.4.2. Единовременные расходы в ______ (год возникновения полномочия)</w:t>
            </w:r>
          </w:p>
        </w:tc>
        <w:tc>
          <w:tcPr>
            <w:tcW w:w="309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rPr>
          <w:trHeight w:val="978"/>
        </w:trPr>
        <w:tc>
          <w:tcPr>
            <w:tcW w:w="3095" w:type="dxa"/>
            <w:vMerge/>
            <w:shd w:val="clear" w:color="auto" w:fill="auto"/>
          </w:tcPr>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tc>
        <w:tc>
          <w:tcPr>
            <w:tcW w:w="3096"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4.4.3. Периодические расходы за период реализации полномочия) ___________</w:t>
            </w:r>
          </w:p>
        </w:tc>
        <w:tc>
          <w:tcPr>
            <w:tcW w:w="309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rPr>
          <w:trHeight w:val="266"/>
        </w:trPr>
        <w:tc>
          <w:tcPr>
            <w:tcW w:w="6191" w:type="dxa"/>
            <w:gridSpan w:val="2"/>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4.5. Итого единовременные расходы</w:t>
            </w:r>
          </w:p>
        </w:tc>
        <w:tc>
          <w:tcPr>
            <w:tcW w:w="3097" w:type="dxa"/>
            <w:shd w:val="clear" w:color="auto" w:fill="auto"/>
          </w:tcPr>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tc>
      </w:tr>
      <w:tr w:rsidR="00AA6A78" w:rsidRPr="00AA6A78" w:rsidTr="002726BA">
        <w:trPr>
          <w:trHeight w:val="64"/>
        </w:trPr>
        <w:tc>
          <w:tcPr>
            <w:tcW w:w="6191" w:type="dxa"/>
            <w:gridSpan w:val="2"/>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4.6. Итого периодические расходы</w:t>
            </w:r>
          </w:p>
        </w:tc>
        <w:tc>
          <w:tcPr>
            <w:tcW w:w="3097" w:type="dxa"/>
            <w:shd w:val="clear" w:color="auto" w:fill="auto"/>
          </w:tcPr>
          <w:p w:rsidR="00AA6A78" w:rsidRPr="00AA6A78" w:rsidRDefault="00AA6A78" w:rsidP="00AA6A78">
            <w:pPr>
              <w:spacing w:after="0" w:line="240" w:lineRule="auto"/>
              <w:contextualSpacing/>
              <w:jc w:val="center"/>
              <w:rPr>
                <w:rFonts w:ascii="Times New Roman" w:eastAsia="Calibri" w:hAnsi="Times New Roman" w:cs="Times New Roman"/>
                <w:sz w:val="24"/>
                <w:szCs w:val="24"/>
              </w:rPr>
            </w:pPr>
          </w:p>
        </w:tc>
      </w:tr>
      <w:tr w:rsidR="00AA6A78" w:rsidRPr="00AA6A78" w:rsidTr="002726BA">
        <w:tc>
          <w:tcPr>
            <w:tcW w:w="9288" w:type="dxa"/>
            <w:gridSpan w:val="3"/>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4.7. Иные сведения о расходах бюджета Ханты-Мансийского района:</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gridSpan w:val="3"/>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4.8. 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V</w:t>
      </w:r>
      <w:r w:rsidRPr="00AA6A78">
        <w:rPr>
          <w:rFonts w:ascii="Times New Roman" w:eastAsia="Calibri" w:hAnsi="Times New Roman" w:cs="Times New Roman"/>
          <w:b/>
          <w:sz w:val="28"/>
          <w:szCs w:val="28"/>
        </w:rPr>
        <w:t>. Обязанности или ограничения для субъектов</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предпринимательской</w:t>
      </w:r>
      <w:proofErr w:type="gramEnd"/>
      <w:r w:rsidRPr="00AA6A78">
        <w:rPr>
          <w:rFonts w:ascii="Times New Roman" w:eastAsia="Calibri" w:hAnsi="Times New Roman" w:cs="Times New Roman"/>
          <w:b/>
          <w:sz w:val="28"/>
          <w:szCs w:val="28"/>
        </w:rPr>
        <w:t xml:space="preserve"> и инвестиционной деятельности, а также порядок организации их исполнения</w:t>
      </w: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084"/>
      </w:tblGrid>
      <w:tr w:rsidR="00AA6A78" w:rsidRPr="00AA6A78" w:rsidTr="002726BA">
        <w:tc>
          <w:tcPr>
            <w:tcW w:w="322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vertAlign w:val="superscript"/>
              </w:rPr>
            </w:pPr>
            <w:r w:rsidRPr="00AA6A78">
              <w:rPr>
                <w:rFonts w:ascii="Times New Roman" w:eastAsia="Calibri" w:hAnsi="Times New Roman" w:cs="Times New Roman"/>
                <w:sz w:val="24"/>
                <w:szCs w:val="24"/>
              </w:rPr>
              <w:t>5.1. Группа участников отношений</w:t>
            </w:r>
            <w:r w:rsidRPr="00AA6A78">
              <w:rPr>
                <w:rFonts w:ascii="Times New Roman" w:eastAsia="Calibri" w:hAnsi="Times New Roman" w:cs="Times New Roman"/>
                <w:sz w:val="24"/>
                <w:szCs w:val="24"/>
                <w:vertAlign w:val="superscript"/>
              </w:rPr>
              <w:t>1</w:t>
            </w:r>
          </w:p>
        </w:tc>
        <w:tc>
          <w:tcPr>
            <w:tcW w:w="297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5.2. Описание содержания существующих обязанностей и ограничений</w:t>
            </w:r>
          </w:p>
        </w:tc>
        <w:tc>
          <w:tcPr>
            <w:tcW w:w="3084"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 xml:space="preserve">5.3. Порядок организации исполнения обязанностей </w:t>
            </w:r>
          </w:p>
          <w:p w:rsidR="00AA6A78" w:rsidRPr="00AA6A78" w:rsidRDefault="00AA6A78" w:rsidP="00AA6A78">
            <w:pPr>
              <w:spacing w:after="0" w:line="240" w:lineRule="auto"/>
              <w:contextualSpacing/>
              <w:rPr>
                <w:rFonts w:ascii="Times New Roman" w:eastAsia="Calibri" w:hAnsi="Times New Roman" w:cs="Times New Roman"/>
                <w:sz w:val="24"/>
                <w:szCs w:val="24"/>
              </w:rPr>
            </w:pPr>
            <w:proofErr w:type="gramStart"/>
            <w:r w:rsidRPr="00AA6A78">
              <w:rPr>
                <w:rFonts w:ascii="Times New Roman" w:eastAsia="Calibri" w:hAnsi="Times New Roman" w:cs="Times New Roman"/>
                <w:sz w:val="24"/>
                <w:szCs w:val="24"/>
              </w:rPr>
              <w:t>и</w:t>
            </w:r>
            <w:proofErr w:type="gramEnd"/>
            <w:r w:rsidRPr="00AA6A78">
              <w:rPr>
                <w:rFonts w:ascii="Times New Roman" w:eastAsia="Calibri" w:hAnsi="Times New Roman" w:cs="Times New Roman"/>
                <w:sz w:val="24"/>
                <w:szCs w:val="24"/>
              </w:rPr>
              <w:t xml:space="preserve"> ограничений</w:t>
            </w:r>
          </w:p>
        </w:tc>
      </w:tr>
      <w:tr w:rsidR="00AA6A78" w:rsidRPr="00AA6A78" w:rsidTr="002726BA">
        <w:trPr>
          <w:trHeight w:val="485"/>
        </w:trPr>
        <w:tc>
          <w:tcPr>
            <w:tcW w:w="3227" w:type="dxa"/>
            <w:vMerge w:val="restart"/>
            <w:shd w:val="clear" w:color="auto" w:fill="auto"/>
          </w:tcPr>
          <w:p w:rsidR="00AA6A78" w:rsidRPr="00AA6A78" w:rsidRDefault="00AA6A78" w:rsidP="00AA6A78">
            <w:pPr>
              <w:spacing w:after="12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(Группа участников отношений №)</w:t>
            </w:r>
          </w:p>
        </w:tc>
        <w:tc>
          <w:tcPr>
            <w:tcW w:w="2977" w:type="dxa"/>
            <w:shd w:val="clear" w:color="auto" w:fill="auto"/>
          </w:tcPr>
          <w:p w:rsidR="00AA6A78" w:rsidRPr="00AA6A78" w:rsidRDefault="00AA6A78" w:rsidP="00AA6A78">
            <w:pPr>
              <w:spacing w:after="12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(№1)</w:t>
            </w:r>
          </w:p>
        </w:tc>
        <w:tc>
          <w:tcPr>
            <w:tcW w:w="3084" w:type="dxa"/>
            <w:shd w:val="clear" w:color="auto" w:fill="auto"/>
          </w:tcPr>
          <w:p w:rsidR="00AA6A78" w:rsidRPr="00AA6A78" w:rsidRDefault="00AA6A78" w:rsidP="00AA6A78">
            <w:pPr>
              <w:spacing w:after="120" w:line="240" w:lineRule="auto"/>
              <w:contextualSpacing/>
              <w:jc w:val="center"/>
              <w:rPr>
                <w:rFonts w:ascii="Times New Roman" w:eastAsia="Calibri" w:hAnsi="Times New Roman" w:cs="Times New Roman"/>
                <w:sz w:val="24"/>
                <w:szCs w:val="24"/>
              </w:rPr>
            </w:pPr>
          </w:p>
        </w:tc>
      </w:tr>
      <w:tr w:rsidR="00AA6A78" w:rsidRPr="00AA6A78" w:rsidTr="002726BA">
        <w:tc>
          <w:tcPr>
            <w:tcW w:w="3227" w:type="dxa"/>
            <w:vMerge/>
            <w:shd w:val="clear" w:color="auto" w:fill="auto"/>
          </w:tcPr>
          <w:p w:rsidR="00AA6A78" w:rsidRPr="00AA6A78" w:rsidRDefault="00AA6A78" w:rsidP="00AA6A78">
            <w:pPr>
              <w:spacing w:after="120" w:line="240" w:lineRule="auto"/>
              <w:contextualSpacing/>
              <w:jc w:val="center"/>
              <w:rPr>
                <w:rFonts w:ascii="Times New Roman" w:eastAsia="Calibri" w:hAnsi="Times New Roman" w:cs="Times New Roman"/>
                <w:sz w:val="24"/>
                <w:szCs w:val="24"/>
              </w:rPr>
            </w:pPr>
          </w:p>
        </w:tc>
        <w:tc>
          <w:tcPr>
            <w:tcW w:w="2977" w:type="dxa"/>
            <w:shd w:val="clear" w:color="auto" w:fill="auto"/>
          </w:tcPr>
          <w:p w:rsidR="00AA6A78" w:rsidRPr="00AA6A78" w:rsidRDefault="00AA6A78" w:rsidP="00AA6A78">
            <w:pPr>
              <w:spacing w:after="12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(№К)</w:t>
            </w:r>
          </w:p>
        </w:tc>
        <w:tc>
          <w:tcPr>
            <w:tcW w:w="3084" w:type="dxa"/>
            <w:shd w:val="clear" w:color="auto" w:fill="auto"/>
          </w:tcPr>
          <w:p w:rsidR="00AA6A78" w:rsidRPr="00AA6A78" w:rsidRDefault="00AA6A78" w:rsidP="00AA6A78">
            <w:pPr>
              <w:spacing w:after="120" w:line="240" w:lineRule="auto"/>
              <w:contextualSpacing/>
              <w:jc w:val="center"/>
              <w:rPr>
                <w:rFonts w:ascii="Times New Roman" w:eastAsia="Calibri" w:hAnsi="Times New Roman" w:cs="Times New Roman"/>
                <w:sz w:val="24"/>
                <w:szCs w:val="24"/>
              </w:rPr>
            </w:pPr>
          </w:p>
        </w:tc>
      </w:tr>
    </w:tbl>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sz w:val="28"/>
          <w:szCs w:val="28"/>
        </w:rPr>
      </w:pP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VI</w:t>
      </w:r>
      <w:r w:rsidRPr="00AA6A78">
        <w:rPr>
          <w:rFonts w:ascii="Times New Roman" w:eastAsia="Calibri" w:hAnsi="Times New Roman" w:cs="Times New Roman"/>
          <w:b/>
          <w:sz w:val="28"/>
          <w:szCs w:val="28"/>
        </w:rPr>
        <w:t>. Оценка расходов субъектов предпринимательской</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и</w:t>
      </w:r>
      <w:proofErr w:type="gramEnd"/>
      <w:r w:rsidRPr="00AA6A78">
        <w:rPr>
          <w:rFonts w:ascii="Times New Roman" w:eastAsia="Calibri" w:hAnsi="Times New Roman" w:cs="Times New Roman"/>
          <w:b/>
          <w:sz w:val="28"/>
          <w:szCs w:val="28"/>
        </w:rPr>
        <w:t xml:space="preserve"> инвестиционной деятельности, связанных с необходимостью соблюдения</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установленных</w:t>
      </w:r>
      <w:proofErr w:type="gramEnd"/>
      <w:r w:rsidRPr="00AA6A78">
        <w:rPr>
          <w:rFonts w:ascii="Times New Roman" w:eastAsia="Calibri" w:hAnsi="Times New Roman" w:cs="Times New Roman"/>
          <w:b/>
          <w:sz w:val="28"/>
          <w:szCs w:val="28"/>
        </w:rPr>
        <w:t xml:space="preserve"> обязанностей или ограничений либо изменением</w:t>
      </w:r>
    </w:p>
    <w:p w:rsidR="00AA6A78" w:rsidRPr="00AA6A78" w:rsidRDefault="00AA6A78" w:rsidP="00AA6A78">
      <w:pPr>
        <w:spacing w:after="0" w:line="240" w:lineRule="auto"/>
        <w:contextualSpacing/>
        <w:jc w:val="center"/>
        <w:rPr>
          <w:rFonts w:ascii="Times New Roman" w:eastAsia="Calibri" w:hAnsi="Times New Roman" w:cs="Times New Roman"/>
          <w:b/>
          <w:sz w:val="28"/>
          <w:szCs w:val="28"/>
        </w:rPr>
      </w:pPr>
      <w:proofErr w:type="gramStart"/>
      <w:r w:rsidRPr="00AA6A78">
        <w:rPr>
          <w:rFonts w:ascii="Times New Roman" w:eastAsia="Calibri" w:hAnsi="Times New Roman" w:cs="Times New Roman"/>
          <w:b/>
          <w:sz w:val="28"/>
          <w:szCs w:val="28"/>
        </w:rPr>
        <w:t>содержания</w:t>
      </w:r>
      <w:proofErr w:type="gramEnd"/>
      <w:r w:rsidRPr="00AA6A78">
        <w:rPr>
          <w:rFonts w:ascii="Times New Roman" w:eastAsia="Calibri" w:hAnsi="Times New Roman" w:cs="Times New Roman"/>
          <w:b/>
          <w:sz w:val="28"/>
          <w:szCs w:val="28"/>
        </w:rPr>
        <w:t xml:space="preserve"> таких обязанностей и ограничений</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77"/>
        <w:gridCol w:w="3084"/>
      </w:tblGrid>
      <w:tr w:rsidR="00AA6A78" w:rsidRPr="00AA6A78" w:rsidTr="002726BA">
        <w:tc>
          <w:tcPr>
            <w:tcW w:w="322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vertAlign w:val="superscript"/>
              </w:rPr>
            </w:pPr>
            <w:r w:rsidRPr="00AA6A78">
              <w:rPr>
                <w:rFonts w:ascii="Times New Roman" w:eastAsia="Calibri" w:hAnsi="Times New Roman" w:cs="Times New Roman"/>
                <w:sz w:val="24"/>
                <w:szCs w:val="24"/>
              </w:rPr>
              <w:t xml:space="preserve">6.1. Группа участников отношений </w:t>
            </w:r>
            <w:r w:rsidRPr="00AA6A78">
              <w:rPr>
                <w:rFonts w:ascii="Times New Roman" w:eastAsia="Calibri" w:hAnsi="Times New Roman" w:cs="Times New Roman"/>
                <w:sz w:val="24"/>
                <w:szCs w:val="24"/>
                <w:vertAlign w:val="superscript"/>
              </w:rPr>
              <w:t>2</w:t>
            </w:r>
          </w:p>
        </w:tc>
        <w:tc>
          <w:tcPr>
            <w:tcW w:w="297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vertAlign w:val="superscript"/>
              </w:rPr>
            </w:pPr>
            <w:r w:rsidRPr="00AA6A78">
              <w:rPr>
                <w:rFonts w:ascii="Times New Roman" w:eastAsia="Calibri" w:hAnsi="Times New Roman" w:cs="Times New Roman"/>
                <w:sz w:val="24"/>
                <w:szCs w:val="24"/>
              </w:rPr>
              <w:t>6.2. Описание содержания существующих обязанностей и ограничений</w:t>
            </w:r>
          </w:p>
        </w:tc>
        <w:tc>
          <w:tcPr>
            <w:tcW w:w="3084"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6.3. Описание и оценка видов расходов</w:t>
            </w:r>
          </w:p>
        </w:tc>
      </w:tr>
      <w:tr w:rsidR="00AA6A78" w:rsidRPr="00AA6A78" w:rsidTr="002726BA">
        <w:trPr>
          <w:trHeight w:val="493"/>
        </w:trPr>
        <w:tc>
          <w:tcPr>
            <w:tcW w:w="3227" w:type="dxa"/>
            <w:vMerge w:val="restart"/>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lastRenderedPageBreak/>
              <w:t>(Группа участников отношений №)</w:t>
            </w:r>
          </w:p>
        </w:tc>
        <w:tc>
          <w:tcPr>
            <w:tcW w:w="297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(№1)</w:t>
            </w:r>
          </w:p>
        </w:tc>
        <w:tc>
          <w:tcPr>
            <w:tcW w:w="3084"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c>
          <w:tcPr>
            <w:tcW w:w="3227" w:type="dxa"/>
            <w:vMerge/>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c>
          <w:tcPr>
            <w:tcW w:w="2977"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r w:rsidRPr="00AA6A78">
              <w:rPr>
                <w:rFonts w:ascii="Times New Roman" w:eastAsia="Calibri" w:hAnsi="Times New Roman" w:cs="Times New Roman"/>
                <w:sz w:val="24"/>
                <w:szCs w:val="24"/>
              </w:rPr>
              <w:t>(№К)</w:t>
            </w:r>
          </w:p>
        </w:tc>
        <w:tc>
          <w:tcPr>
            <w:tcW w:w="3084" w:type="dxa"/>
            <w:shd w:val="clear" w:color="auto" w:fill="auto"/>
          </w:tcPr>
          <w:p w:rsidR="00AA6A78" w:rsidRPr="00AA6A78" w:rsidRDefault="00AA6A78" w:rsidP="00AA6A78">
            <w:pPr>
              <w:spacing w:after="0" w:line="240" w:lineRule="auto"/>
              <w:contextualSpacing/>
              <w:rPr>
                <w:rFonts w:ascii="Times New Roman" w:eastAsia="Calibri" w:hAnsi="Times New Roman" w:cs="Times New Roman"/>
                <w:sz w:val="24"/>
                <w:szCs w:val="24"/>
              </w:rPr>
            </w:pPr>
          </w:p>
        </w:tc>
      </w:tr>
      <w:tr w:rsidR="00AA6A78" w:rsidRPr="00AA6A78" w:rsidTr="002726BA">
        <w:tc>
          <w:tcPr>
            <w:tcW w:w="9288" w:type="dxa"/>
            <w:gridSpan w:val="3"/>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6.4. 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200" w:line="276" w:lineRule="auto"/>
        <w:contextualSpacing/>
        <w:jc w:val="center"/>
        <w:rPr>
          <w:rFonts w:ascii="Times New Roman" w:eastAsia="Calibri" w:hAnsi="Times New Roman" w:cs="Times New Roman"/>
          <w:sz w:val="28"/>
          <w:szCs w:val="28"/>
        </w:rPr>
      </w:pPr>
    </w:p>
    <w:p w:rsidR="00AA6A78" w:rsidRPr="00AA6A78" w:rsidRDefault="00AA6A78" w:rsidP="00AA6A78">
      <w:pPr>
        <w:spacing w:after="200" w:line="240" w:lineRule="auto"/>
        <w:contextualSpacing/>
        <w:jc w:val="center"/>
        <w:rPr>
          <w:rFonts w:ascii="Times New Roman" w:eastAsia="Calibri" w:hAnsi="Times New Roman" w:cs="Times New Roman"/>
          <w:b/>
          <w:sz w:val="28"/>
          <w:szCs w:val="28"/>
        </w:rPr>
      </w:pPr>
      <w:r w:rsidRPr="00AA6A78">
        <w:rPr>
          <w:rFonts w:ascii="Times New Roman" w:eastAsia="Calibri" w:hAnsi="Times New Roman" w:cs="Times New Roman"/>
          <w:b/>
          <w:sz w:val="28"/>
          <w:szCs w:val="28"/>
          <w:lang w:val="en-US"/>
        </w:rPr>
        <w:t>VII</w:t>
      </w:r>
      <w:r w:rsidRPr="00AA6A78">
        <w:rPr>
          <w:rFonts w:ascii="Times New Roman" w:eastAsia="Calibri" w:hAnsi="Times New Roman" w:cs="Times New Roman"/>
          <w:b/>
          <w:sz w:val="28"/>
          <w:szCs w:val="28"/>
        </w:rPr>
        <w:t>. Иные сведения, которые, по мнению регулирующего органа, позволяют оценить эффективность действующего регулирования</w:t>
      </w:r>
    </w:p>
    <w:p w:rsidR="00AA6A78" w:rsidRPr="00AA6A78" w:rsidRDefault="00AA6A78" w:rsidP="00AA6A78">
      <w:pPr>
        <w:spacing w:after="200" w:line="240" w:lineRule="auto"/>
        <w:contextualSpacing/>
        <w:jc w:val="center"/>
        <w:rPr>
          <w:rFonts w:ascii="Times New Roman" w:eastAsia="Calibri"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7.1. Иные, необходимые, по мнению регулирующего органа, сведения:</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r w:rsidR="00AA6A78" w:rsidRPr="00AA6A78" w:rsidTr="002726BA">
        <w:tc>
          <w:tcPr>
            <w:tcW w:w="9288" w:type="dxa"/>
            <w:shd w:val="clear" w:color="auto" w:fill="auto"/>
          </w:tcPr>
          <w:p w:rsidR="00AA6A78" w:rsidRPr="00AA6A78" w:rsidRDefault="00AA6A78" w:rsidP="00AA6A78">
            <w:pPr>
              <w:spacing w:after="0" w:line="240" w:lineRule="auto"/>
              <w:contextualSpacing/>
              <w:jc w:val="both"/>
              <w:rPr>
                <w:rFonts w:ascii="Times New Roman" w:eastAsia="Calibri" w:hAnsi="Times New Roman" w:cs="Times New Roman"/>
                <w:sz w:val="24"/>
                <w:szCs w:val="24"/>
              </w:rPr>
            </w:pPr>
            <w:r w:rsidRPr="00AA6A78">
              <w:rPr>
                <w:rFonts w:ascii="Times New Roman" w:eastAsia="Calibri" w:hAnsi="Times New Roman" w:cs="Times New Roman"/>
                <w:sz w:val="24"/>
                <w:szCs w:val="24"/>
              </w:rPr>
              <w:t>7.2. Источники данных:</w:t>
            </w:r>
          </w:p>
          <w:p w:rsidR="00AA6A78" w:rsidRPr="00AA6A78" w:rsidRDefault="00AA6A78" w:rsidP="00AA6A78">
            <w:pPr>
              <w:spacing w:after="0" w:line="240" w:lineRule="auto"/>
              <w:jc w:val="both"/>
              <w:rPr>
                <w:rFonts w:ascii="Times New Roman" w:hAnsi="Times New Roman"/>
                <w:sz w:val="24"/>
                <w:szCs w:val="24"/>
              </w:rPr>
            </w:pPr>
            <w:r w:rsidRPr="00AA6A78">
              <w:rPr>
                <w:rFonts w:ascii="Times New Roman" w:hAnsi="Times New Roman"/>
                <w:sz w:val="24"/>
                <w:szCs w:val="24"/>
              </w:rPr>
              <w:t>___________________________________________________________________________</w:t>
            </w:r>
          </w:p>
          <w:p w:rsidR="00AA6A78" w:rsidRPr="00AA6A78" w:rsidRDefault="00AA6A78" w:rsidP="00AA6A78">
            <w:pPr>
              <w:spacing w:after="0" w:line="240" w:lineRule="auto"/>
              <w:contextualSpacing/>
              <w:jc w:val="center"/>
              <w:rPr>
                <w:rFonts w:ascii="Times New Roman" w:eastAsia="Calibri" w:hAnsi="Times New Roman" w:cs="Times New Roman"/>
                <w:sz w:val="20"/>
                <w:szCs w:val="20"/>
              </w:rPr>
            </w:pPr>
            <w:r w:rsidRPr="00AA6A78">
              <w:rPr>
                <w:rFonts w:ascii="Times New Roman" w:eastAsia="Calibri" w:hAnsi="Times New Roman" w:cs="Times New Roman"/>
                <w:i/>
                <w:sz w:val="20"/>
                <w:szCs w:val="20"/>
              </w:rPr>
              <w:t>(</w:t>
            </w:r>
            <w:proofErr w:type="gramStart"/>
            <w:r w:rsidRPr="00AA6A78">
              <w:rPr>
                <w:rFonts w:ascii="Times New Roman" w:eastAsia="Calibri" w:hAnsi="Times New Roman" w:cs="Times New Roman"/>
                <w:i/>
                <w:sz w:val="20"/>
                <w:szCs w:val="20"/>
              </w:rPr>
              <w:t>место</w:t>
            </w:r>
            <w:proofErr w:type="gramEnd"/>
            <w:r w:rsidRPr="00AA6A78">
              <w:rPr>
                <w:rFonts w:ascii="Times New Roman" w:eastAsia="Calibri" w:hAnsi="Times New Roman" w:cs="Times New Roman"/>
                <w:i/>
                <w:sz w:val="20"/>
                <w:szCs w:val="20"/>
              </w:rPr>
              <w:t xml:space="preserve"> для текстового описания)</w:t>
            </w:r>
          </w:p>
        </w:tc>
      </w:tr>
    </w:tbl>
    <w:p w:rsidR="00AA6A78" w:rsidRPr="00AA6A78" w:rsidRDefault="00AA6A78" w:rsidP="00AA6A78">
      <w:pPr>
        <w:spacing w:after="0" w:line="240" w:lineRule="auto"/>
        <w:contextualSpacing/>
        <w:jc w:val="both"/>
        <w:rPr>
          <w:rFonts w:ascii="Times New Roman" w:eastAsia="Calibri" w:hAnsi="Times New Roman" w:cs="Times New Roman"/>
          <w:sz w:val="28"/>
          <w:szCs w:val="28"/>
        </w:rPr>
      </w:pPr>
    </w:p>
    <w:p w:rsidR="00AA6A78" w:rsidRPr="00AA6A78" w:rsidRDefault="00AA6A78" w:rsidP="00AA6A78">
      <w:pPr>
        <w:spacing w:after="0" w:line="240" w:lineRule="auto"/>
        <w:contextualSpacing/>
        <w:jc w:val="both"/>
        <w:rPr>
          <w:rFonts w:ascii="Times New Roman" w:eastAsia="Calibri" w:hAnsi="Times New Roman" w:cs="Times New Roman"/>
          <w:sz w:val="28"/>
          <w:szCs w:val="28"/>
        </w:rPr>
      </w:pPr>
      <w:r w:rsidRPr="00AA6A78">
        <w:rPr>
          <w:rFonts w:ascii="Times New Roman" w:eastAsia="Calibri" w:hAnsi="Times New Roman" w:cs="Times New Roman"/>
          <w:sz w:val="28"/>
          <w:szCs w:val="28"/>
        </w:rPr>
        <w:t>Дата</w:t>
      </w:r>
    </w:p>
    <w:p w:rsidR="00AA6A78" w:rsidRPr="00AA6A78" w:rsidRDefault="00AA6A78" w:rsidP="00AA6A78">
      <w:pPr>
        <w:spacing w:after="0" w:line="240" w:lineRule="auto"/>
        <w:contextualSpacing/>
        <w:jc w:val="both"/>
        <w:rPr>
          <w:rFonts w:ascii="Times New Roman" w:eastAsia="Calibri" w:hAnsi="Times New Roman" w:cs="Times New Roman"/>
          <w:sz w:val="28"/>
          <w:szCs w:val="28"/>
        </w:rPr>
      </w:pPr>
    </w:p>
    <w:p w:rsidR="00AA6A78" w:rsidRPr="00AA6A78" w:rsidRDefault="00AA6A78" w:rsidP="00AA6A78">
      <w:pPr>
        <w:spacing w:after="0" w:line="240" w:lineRule="auto"/>
        <w:contextualSpacing/>
        <w:jc w:val="both"/>
        <w:rPr>
          <w:rFonts w:ascii="Times New Roman" w:eastAsia="Calibri" w:hAnsi="Times New Roman" w:cs="Times New Roman"/>
          <w:sz w:val="28"/>
          <w:szCs w:val="28"/>
        </w:rPr>
      </w:pPr>
      <w:r w:rsidRPr="00AA6A78">
        <w:rPr>
          <w:rFonts w:ascii="Times New Roman" w:eastAsia="Calibri" w:hAnsi="Times New Roman" w:cs="Times New Roman"/>
          <w:sz w:val="28"/>
          <w:szCs w:val="28"/>
        </w:rPr>
        <w:t>Руководитель регулирующего органа _____________   _________________</w:t>
      </w:r>
    </w:p>
    <w:p w:rsidR="00AA6A78" w:rsidRPr="00AA6A78" w:rsidRDefault="00AA6A78" w:rsidP="00AA6A78">
      <w:pPr>
        <w:spacing w:after="200" w:line="276" w:lineRule="auto"/>
        <w:contextualSpacing/>
        <w:rPr>
          <w:rFonts w:ascii="Times New Roman" w:eastAsia="Calibri" w:hAnsi="Times New Roman" w:cs="Times New Roman"/>
          <w:i/>
          <w:sz w:val="20"/>
          <w:szCs w:val="20"/>
        </w:rPr>
      </w:pPr>
      <w:r w:rsidRPr="00AA6A78">
        <w:rPr>
          <w:rFonts w:ascii="Times New Roman" w:eastAsia="Calibri" w:hAnsi="Times New Roman" w:cs="Times New Roman"/>
          <w:i/>
          <w:sz w:val="20"/>
          <w:szCs w:val="20"/>
        </w:rPr>
        <w:t xml:space="preserve">                                                                                                      (</w:t>
      </w:r>
      <w:proofErr w:type="gramStart"/>
      <w:r w:rsidRPr="00AA6A78">
        <w:rPr>
          <w:rFonts w:ascii="Times New Roman" w:eastAsia="Calibri" w:hAnsi="Times New Roman" w:cs="Times New Roman"/>
          <w:i/>
          <w:sz w:val="20"/>
          <w:szCs w:val="20"/>
        </w:rPr>
        <w:t xml:space="preserve">подпись)   </w:t>
      </w:r>
      <w:proofErr w:type="gramEnd"/>
      <w:r w:rsidRPr="00AA6A78">
        <w:rPr>
          <w:rFonts w:ascii="Times New Roman" w:eastAsia="Calibri" w:hAnsi="Times New Roman" w:cs="Times New Roman"/>
          <w:i/>
          <w:sz w:val="20"/>
          <w:szCs w:val="20"/>
        </w:rPr>
        <w:t xml:space="preserve">             (инициалы, фамилия)</w:t>
      </w:r>
    </w:p>
    <w:p w:rsidR="00AA6A78" w:rsidRPr="00AA6A78" w:rsidRDefault="00AA6A78" w:rsidP="00AA6A78">
      <w:pPr>
        <w:spacing w:after="0" w:line="276" w:lineRule="auto"/>
        <w:contextualSpacing/>
        <w:rPr>
          <w:rFonts w:ascii="Times New Roman" w:eastAsia="Calibri" w:hAnsi="Times New Roman" w:cs="Times New Roman"/>
          <w:sz w:val="28"/>
          <w:szCs w:val="28"/>
          <w:vertAlign w:val="subscript"/>
        </w:rPr>
      </w:pPr>
      <w:r w:rsidRPr="00AA6A78">
        <w:rPr>
          <w:rFonts w:ascii="Times New Roman" w:eastAsia="Calibri" w:hAnsi="Times New Roman" w:cs="Times New Roman"/>
          <w:sz w:val="28"/>
          <w:szCs w:val="28"/>
          <w:vertAlign w:val="subscript"/>
        </w:rPr>
        <w:t>_____________________________</w:t>
      </w:r>
    </w:p>
    <w:p w:rsidR="00AA6A78" w:rsidRPr="00AA6A78" w:rsidRDefault="00AA6A78" w:rsidP="00AA6A78">
      <w:pPr>
        <w:widowControl w:val="0"/>
        <w:autoSpaceDE w:val="0"/>
        <w:autoSpaceDN w:val="0"/>
        <w:adjustRightInd w:val="0"/>
        <w:spacing w:after="0"/>
        <w:jc w:val="both"/>
        <w:rPr>
          <w:rFonts w:ascii="Times New Roman" w:hAnsi="Times New Roman"/>
          <w:sz w:val="20"/>
          <w:szCs w:val="20"/>
        </w:rPr>
      </w:pPr>
      <w:r w:rsidRPr="00AA6A78">
        <w:rPr>
          <w:rFonts w:ascii="Times New Roman" w:hAnsi="Times New Roman"/>
          <w:sz w:val="20"/>
          <w:szCs w:val="20"/>
          <w:vertAlign w:val="superscript"/>
        </w:rPr>
        <w:t>1</w:t>
      </w:r>
      <w:r w:rsidRPr="00AA6A78">
        <w:rPr>
          <w:rFonts w:ascii="Times New Roman" w:hAnsi="Times New Roman"/>
          <w:sz w:val="20"/>
          <w:szCs w:val="20"/>
        </w:rPr>
        <w:t xml:space="preserve">Указываются данные из раздела </w:t>
      </w:r>
      <w:hyperlink w:anchor="Par259" w:history="1">
        <w:r w:rsidRPr="00AA6A78">
          <w:rPr>
            <w:rFonts w:ascii="Times New Roman" w:hAnsi="Times New Roman"/>
            <w:sz w:val="20"/>
            <w:szCs w:val="20"/>
            <w:lang w:val="en-US"/>
          </w:rPr>
          <w:t>III</w:t>
        </w:r>
      </w:hyperlink>
      <w:r w:rsidRPr="00AA6A78">
        <w:rPr>
          <w:rFonts w:ascii="Times New Roman" w:hAnsi="Times New Roman"/>
          <w:sz w:val="20"/>
          <w:szCs w:val="20"/>
        </w:rPr>
        <w:t xml:space="preserve"> сводного отчета.</w:t>
      </w:r>
    </w:p>
    <w:p w:rsidR="00AA6A78" w:rsidRPr="00AA6A78" w:rsidRDefault="00AA6A78" w:rsidP="00AA6A78">
      <w:pPr>
        <w:widowControl w:val="0"/>
        <w:autoSpaceDE w:val="0"/>
        <w:autoSpaceDN w:val="0"/>
        <w:adjustRightInd w:val="0"/>
        <w:spacing w:after="0"/>
        <w:jc w:val="both"/>
        <w:rPr>
          <w:rFonts w:ascii="Times New Roman" w:hAnsi="Times New Roman"/>
          <w:sz w:val="20"/>
          <w:szCs w:val="20"/>
        </w:rPr>
      </w:pPr>
      <w:r w:rsidRPr="00AA6A78">
        <w:rPr>
          <w:rFonts w:ascii="Times New Roman" w:hAnsi="Times New Roman"/>
          <w:sz w:val="20"/>
          <w:szCs w:val="20"/>
          <w:vertAlign w:val="superscript"/>
        </w:rPr>
        <w:t>2</w:t>
      </w:r>
      <w:r w:rsidRPr="00AA6A78">
        <w:rPr>
          <w:rFonts w:ascii="Times New Roman" w:hAnsi="Times New Roman"/>
          <w:sz w:val="20"/>
          <w:szCs w:val="20"/>
        </w:rPr>
        <w:t xml:space="preserve">Указываются данные из раздела </w:t>
      </w:r>
      <w:hyperlink w:anchor="Par259" w:history="1">
        <w:r w:rsidRPr="00AA6A78">
          <w:rPr>
            <w:rFonts w:ascii="Times New Roman" w:hAnsi="Times New Roman"/>
            <w:sz w:val="20"/>
            <w:szCs w:val="20"/>
            <w:lang w:val="en-US"/>
          </w:rPr>
          <w:t>III</w:t>
        </w:r>
      </w:hyperlink>
      <w:r w:rsidRPr="00AA6A78">
        <w:rPr>
          <w:rFonts w:ascii="Times New Roman" w:hAnsi="Times New Roman"/>
          <w:sz w:val="20"/>
          <w:szCs w:val="20"/>
        </w:rPr>
        <w:t xml:space="preserve"> сводного отчета.</w:t>
      </w:r>
    </w:p>
    <w:p w:rsidR="00AA6A78" w:rsidRPr="00AA6A78" w:rsidRDefault="00AA6A78" w:rsidP="00AA6A78">
      <w:pPr>
        <w:widowControl w:val="0"/>
        <w:autoSpaceDE w:val="0"/>
        <w:autoSpaceDN w:val="0"/>
        <w:adjustRightInd w:val="0"/>
        <w:spacing w:after="0"/>
        <w:jc w:val="both"/>
        <w:rPr>
          <w:rFonts w:ascii="Times New Roman" w:hAnsi="Times New Roman"/>
          <w:sz w:val="20"/>
          <w:szCs w:val="20"/>
        </w:rPr>
      </w:pPr>
    </w:p>
    <w:p w:rsidR="00AA6A78" w:rsidRPr="00AA6A78" w:rsidRDefault="00AA6A78" w:rsidP="00AA6A78">
      <w:pPr>
        <w:spacing w:after="0" w:line="240" w:lineRule="auto"/>
        <w:ind w:firstLine="709"/>
        <w:jc w:val="center"/>
        <w:rPr>
          <w:rFonts w:ascii="Times New Roman" w:hAnsi="Times New Roman"/>
          <w:b/>
          <w:sz w:val="28"/>
          <w:szCs w:val="28"/>
        </w:rPr>
      </w:pPr>
      <w:r w:rsidRPr="00AA6A78">
        <w:rPr>
          <w:rFonts w:ascii="Times New Roman" w:hAnsi="Times New Roman"/>
          <w:b/>
          <w:sz w:val="28"/>
          <w:szCs w:val="28"/>
        </w:rPr>
        <w:br w:type="page"/>
      </w:r>
    </w:p>
    <w:p w:rsidR="00AA6A78" w:rsidRPr="00AA6A78" w:rsidRDefault="00AA6A78" w:rsidP="00AA6A78">
      <w:pPr>
        <w:spacing w:after="0" w:line="240" w:lineRule="auto"/>
        <w:ind w:right="-1"/>
        <w:jc w:val="right"/>
        <w:rPr>
          <w:rFonts w:ascii="Times New Roman" w:hAnsi="Times New Roman"/>
          <w:sz w:val="28"/>
          <w:szCs w:val="28"/>
        </w:rPr>
      </w:pPr>
      <w:r w:rsidRPr="00AA6A78">
        <w:rPr>
          <w:rFonts w:ascii="Times New Roman" w:hAnsi="Times New Roman"/>
          <w:sz w:val="28"/>
          <w:szCs w:val="28"/>
        </w:rPr>
        <w:lastRenderedPageBreak/>
        <w:t xml:space="preserve">Приложение 5 </w:t>
      </w:r>
    </w:p>
    <w:p w:rsidR="00AA6A78" w:rsidRPr="00AA6A78" w:rsidRDefault="00AA6A78" w:rsidP="00AA6A78">
      <w:pPr>
        <w:spacing w:after="0" w:line="240" w:lineRule="auto"/>
        <w:ind w:right="-1"/>
        <w:jc w:val="right"/>
        <w:rPr>
          <w:rFonts w:ascii="Times New Roman" w:hAnsi="Times New Roman"/>
          <w:sz w:val="28"/>
          <w:szCs w:val="28"/>
        </w:rPr>
      </w:pPr>
      <w:proofErr w:type="gramStart"/>
      <w:r w:rsidRPr="00AA6A78">
        <w:rPr>
          <w:rFonts w:ascii="Times New Roman" w:hAnsi="Times New Roman"/>
          <w:sz w:val="28"/>
          <w:szCs w:val="28"/>
        </w:rPr>
        <w:t>к</w:t>
      </w:r>
      <w:proofErr w:type="gramEnd"/>
      <w:r w:rsidRPr="00AA6A78">
        <w:rPr>
          <w:rFonts w:ascii="Times New Roman" w:hAnsi="Times New Roman"/>
          <w:sz w:val="28"/>
          <w:szCs w:val="28"/>
        </w:rPr>
        <w:t xml:space="preserve"> постановлению администрации </w:t>
      </w:r>
    </w:p>
    <w:p w:rsidR="00AA6A78" w:rsidRPr="00AA6A78" w:rsidRDefault="00AA6A78" w:rsidP="00AA6A78">
      <w:pPr>
        <w:spacing w:after="0" w:line="240" w:lineRule="auto"/>
        <w:ind w:right="-1"/>
        <w:jc w:val="right"/>
        <w:rPr>
          <w:rFonts w:ascii="Times New Roman" w:hAnsi="Times New Roman"/>
          <w:sz w:val="28"/>
          <w:szCs w:val="28"/>
        </w:rPr>
      </w:pPr>
      <w:r w:rsidRPr="00AA6A78">
        <w:rPr>
          <w:rFonts w:ascii="Times New Roman" w:hAnsi="Times New Roman"/>
          <w:sz w:val="28"/>
          <w:szCs w:val="28"/>
        </w:rPr>
        <w:t>Ханты-Мансийского района</w:t>
      </w:r>
    </w:p>
    <w:p w:rsidR="00AA6A78" w:rsidRPr="00AA6A78" w:rsidRDefault="00AA6A78" w:rsidP="00AA6A78">
      <w:pPr>
        <w:spacing w:line="240" w:lineRule="auto"/>
        <w:ind w:right="-1" w:firstLine="5812"/>
        <w:jc w:val="right"/>
        <w:rPr>
          <w:rFonts w:ascii="Times New Roman" w:hAnsi="Times New Roman"/>
          <w:sz w:val="28"/>
          <w:szCs w:val="28"/>
        </w:rPr>
      </w:pPr>
      <w:proofErr w:type="gramStart"/>
      <w:r w:rsidRPr="00AA6A78">
        <w:rPr>
          <w:rFonts w:ascii="Times New Roman" w:hAnsi="Times New Roman"/>
          <w:sz w:val="28"/>
          <w:szCs w:val="28"/>
        </w:rPr>
        <w:t>от</w:t>
      </w:r>
      <w:proofErr w:type="gramEnd"/>
      <w:r w:rsidRPr="00AA6A78">
        <w:rPr>
          <w:rFonts w:ascii="Times New Roman" w:hAnsi="Times New Roman"/>
          <w:sz w:val="28"/>
          <w:szCs w:val="28"/>
        </w:rPr>
        <w:t xml:space="preserve"> 24.12.2015 № 320</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Форма заключения</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об</w:t>
      </w:r>
      <w:proofErr w:type="gramEnd"/>
      <w:r w:rsidRPr="00AA6A78">
        <w:rPr>
          <w:rFonts w:ascii="Times New Roman" w:hAnsi="Times New Roman"/>
          <w:b/>
          <w:sz w:val="28"/>
          <w:szCs w:val="28"/>
        </w:rPr>
        <w:t xml:space="preserve"> оценке регулирующего воздействия проекта муниципального</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нормативного</w:t>
      </w:r>
      <w:proofErr w:type="gramEnd"/>
      <w:r w:rsidRPr="00AA6A78">
        <w:rPr>
          <w:rFonts w:ascii="Times New Roman" w:hAnsi="Times New Roman"/>
          <w:b/>
          <w:sz w:val="28"/>
          <w:szCs w:val="28"/>
        </w:rPr>
        <w:t xml:space="preserve"> правового акта</w:t>
      </w:r>
    </w:p>
    <w:p w:rsidR="00AA6A78" w:rsidRPr="00AA6A78" w:rsidRDefault="00AA6A78" w:rsidP="00AA6A78">
      <w:pPr>
        <w:spacing w:after="0" w:line="240" w:lineRule="auto"/>
        <w:jc w:val="center"/>
        <w:rPr>
          <w:rFonts w:ascii="Times New Roman" w:eastAsia="Times New Roman" w:hAnsi="Times New Roman"/>
          <w:sz w:val="28"/>
          <w:szCs w:val="28"/>
          <w:lang w:eastAsia="ru-RU"/>
        </w:rPr>
      </w:pPr>
    </w:p>
    <w:p w:rsidR="00AA6A78" w:rsidRPr="00AA6A78" w:rsidRDefault="00AA6A78" w:rsidP="00AA6A78">
      <w:pPr>
        <w:spacing w:after="0" w:line="240" w:lineRule="auto"/>
        <w:ind w:firstLine="709"/>
        <w:jc w:val="both"/>
        <w:rPr>
          <w:rFonts w:ascii="Times New Roman" w:eastAsia="Times New Roman" w:hAnsi="Times New Roman"/>
          <w:color w:val="000000"/>
          <w:sz w:val="28"/>
          <w:szCs w:val="28"/>
          <w:lang w:eastAsia="ru-RU"/>
        </w:rPr>
      </w:pPr>
      <w:r w:rsidRPr="00AA6A78">
        <w:rPr>
          <w:rFonts w:ascii="Times New Roman" w:eastAsia="Times New Roman" w:hAnsi="Times New Roman"/>
          <w:sz w:val="28"/>
          <w:szCs w:val="28"/>
          <w:lang w:eastAsia="ru-RU"/>
        </w:rPr>
        <w:t xml:space="preserve">Комитет экономической политики администрации Ханты-Мансийского района (далее – уполномоченный  орган) в соответствии с </w:t>
      </w:r>
      <w:r w:rsidRPr="00AA6A78">
        <w:rPr>
          <w:rFonts w:ascii="Times New Roman" w:eastAsia="Times New Roman" w:hAnsi="Times New Roman"/>
          <w:color w:val="000000"/>
          <w:sz w:val="28"/>
          <w:szCs w:val="28"/>
          <w:lang w:eastAsia="ru-RU"/>
        </w:rPr>
        <w:t xml:space="preserve">пунктом 2.2 </w:t>
      </w:r>
      <w:hyperlink w:anchor="P40" w:history="1">
        <w:r w:rsidRPr="00AA6A78">
          <w:rPr>
            <w:rFonts w:ascii="Times New Roman" w:hAnsi="Times New Roman"/>
            <w:sz w:val="28"/>
            <w:szCs w:val="28"/>
          </w:rPr>
          <w:t>Порядк</w:t>
        </w:r>
      </w:hyperlink>
      <w:r w:rsidRPr="00AA6A78">
        <w:rPr>
          <w:rFonts w:ascii="Times New Roman" w:hAnsi="Times New Roman"/>
          <w:sz w:val="28"/>
          <w:szCs w:val="28"/>
        </w:rPr>
        <w:t>а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муниципальных нормативных правовых актов, затрагивающих вопросы осуществления предпринимательской и  инвестиционной деятельности</w:t>
      </w:r>
      <w:r w:rsidRPr="00AA6A78">
        <w:rPr>
          <w:rFonts w:ascii="Times New Roman" w:eastAsia="Times New Roman" w:hAnsi="Times New Roman"/>
          <w:color w:val="000000"/>
          <w:sz w:val="28"/>
          <w:szCs w:val="28"/>
          <w:lang w:eastAsia="ru-RU"/>
        </w:rPr>
        <w:t xml:space="preserve"> (далее – Порядок), утвержденного постановлением администрации от_______________ № _______________, рассмотрев проект 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color w:val="000000"/>
          <w:sz w:val="20"/>
          <w:szCs w:val="28"/>
          <w:lang w:eastAsia="ru-RU"/>
        </w:rPr>
      </w:pPr>
      <w:r w:rsidRPr="00AA6A78">
        <w:rPr>
          <w:rFonts w:ascii="Times New Roman" w:eastAsia="Times New Roman" w:hAnsi="Times New Roman"/>
          <w:color w:val="000000"/>
          <w:sz w:val="20"/>
          <w:szCs w:val="28"/>
          <w:lang w:eastAsia="ru-RU"/>
        </w:rPr>
        <w:t>(</w:t>
      </w:r>
      <w:proofErr w:type="gramStart"/>
      <w:r w:rsidRPr="00AA6A78">
        <w:rPr>
          <w:rFonts w:ascii="Times New Roman" w:eastAsia="Times New Roman" w:hAnsi="Times New Roman"/>
          <w:color w:val="000000"/>
          <w:sz w:val="20"/>
          <w:szCs w:val="28"/>
          <w:lang w:eastAsia="ru-RU"/>
        </w:rPr>
        <w:t>наименование</w:t>
      </w:r>
      <w:proofErr w:type="gramEnd"/>
      <w:r w:rsidRPr="00AA6A78">
        <w:rPr>
          <w:rFonts w:ascii="Times New Roman" w:eastAsia="Times New Roman" w:hAnsi="Times New Roman"/>
          <w:color w:val="000000"/>
          <w:sz w:val="20"/>
          <w:szCs w:val="28"/>
          <w:lang w:eastAsia="ru-RU"/>
        </w:rPr>
        <w:t xml:space="preserve"> проекта муниципального нормативного правового акта)</w:t>
      </w:r>
    </w:p>
    <w:p w:rsidR="00AA6A78" w:rsidRPr="00AA6A78" w:rsidRDefault="00AA6A78" w:rsidP="00AA6A78">
      <w:pPr>
        <w:spacing w:after="0" w:line="240" w:lineRule="auto"/>
        <w:jc w:val="both"/>
        <w:rPr>
          <w:rFonts w:ascii="Times New Roman" w:eastAsia="Times New Roman" w:hAnsi="Times New Roman"/>
          <w:color w:val="000000"/>
          <w:sz w:val="28"/>
          <w:szCs w:val="28"/>
          <w:lang w:eastAsia="ru-RU"/>
        </w:rPr>
      </w:pPr>
      <w:proofErr w:type="gramStart"/>
      <w:r w:rsidRPr="00AA6A78">
        <w:rPr>
          <w:rFonts w:ascii="Times New Roman" w:eastAsia="Times New Roman" w:hAnsi="Times New Roman"/>
          <w:color w:val="000000"/>
          <w:sz w:val="28"/>
          <w:szCs w:val="28"/>
          <w:lang w:eastAsia="ru-RU"/>
        </w:rPr>
        <w:t>пояснительную</w:t>
      </w:r>
      <w:proofErr w:type="gramEnd"/>
      <w:r w:rsidRPr="00AA6A78">
        <w:rPr>
          <w:rFonts w:ascii="Times New Roman" w:eastAsia="Times New Roman" w:hAnsi="Times New Roman"/>
          <w:color w:val="000000"/>
          <w:sz w:val="28"/>
          <w:szCs w:val="28"/>
          <w:lang w:eastAsia="ru-RU"/>
        </w:rPr>
        <w:t xml:space="preserve"> записку к нему, сводный отчет об оценке регулирующего воздействия (далее – ОРВ) проекта муниципального нормативного правового акта и свод предложений о результатах публичных консультаций, подготовленные ____________________________________,</w:t>
      </w:r>
    </w:p>
    <w:p w:rsidR="00AA6A78" w:rsidRPr="00AA6A78" w:rsidRDefault="00AA6A78" w:rsidP="00AA6A78">
      <w:pPr>
        <w:spacing w:after="0" w:line="240" w:lineRule="auto"/>
        <w:jc w:val="right"/>
        <w:rPr>
          <w:rFonts w:ascii="Times New Roman" w:eastAsia="Times New Roman" w:hAnsi="Times New Roman"/>
          <w:color w:val="000000"/>
          <w:sz w:val="20"/>
          <w:szCs w:val="20"/>
          <w:lang w:eastAsia="ru-RU"/>
        </w:rPr>
      </w:pPr>
      <w:r w:rsidRPr="00AA6A78">
        <w:rPr>
          <w:rFonts w:ascii="Times New Roman" w:eastAsia="Times New Roman" w:hAnsi="Times New Roman"/>
          <w:color w:val="000000"/>
          <w:sz w:val="20"/>
          <w:szCs w:val="20"/>
          <w:lang w:eastAsia="ru-RU"/>
        </w:rPr>
        <w:t>(</w:t>
      </w:r>
      <w:proofErr w:type="gramStart"/>
      <w:r w:rsidRPr="00AA6A78">
        <w:rPr>
          <w:rFonts w:ascii="Times New Roman" w:eastAsia="Times New Roman" w:hAnsi="Times New Roman"/>
          <w:color w:val="000000"/>
          <w:sz w:val="20"/>
          <w:szCs w:val="20"/>
          <w:lang w:eastAsia="ru-RU"/>
        </w:rPr>
        <w:t>наименование</w:t>
      </w:r>
      <w:proofErr w:type="gramEnd"/>
      <w:r w:rsidRPr="00AA6A78">
        <w:rPr>
          <w:rFonts w:ascii="Times New Roman" w:eastAsia="Times New Roman" w:hAnsi="Times New Roman"/>
          <w:color w:val="000000"/>
          <w:sz w:val="20"/>
          <w:szCs w:val="20"/>
          <w:lang w:eastAsia="ru-RU"/>
        </w:rPr>
        <w:t xml:space="preserve"> регулирующего органа)</w:t>
      </w:r>
    </w:p>
    <w:p w:rsidR="00AA6A78" w:rsidRPr="00AA6A78" w:rsidRDefault="00AA6A78" w:rsidP="00AA6A78">
      <w:pPr>
        <w:spacing w:after="0" w:line="240" w:lineRule="auto"/>
        <w:jc w:val="both"/>
        <w:rPr>
          <w:rFonts w:ascii="Times New Roman" w:eastAsia="Times New Roman" w:hAnsi="Times New Roman"/>
          <w:szCs w:val="28"/>
          <w:lang w:eastAsia="ru-RU"/>
        </w:rPr>
      </w:pPr>
      <w:proofErr w:type="gramStart"/>
      <w:r w:rsidRPr="00AA6A78">
        <w:rPr>
          <w:rFonts w:ascii="Times New Roman" w:eastAsia="Times New Roman" w:hAnsi="Times New Roman"/>
          <w:sz w:val="28"/>
          <w:szCs w:val="28"/>
          <w:lang w:eastAsia="ru-RU"/>
        </w:rPr>
        <w:t>сообщает</w:t>
      </w:r>
      <w:proofErr w:type="gramEnd"/>
      <w:r w:rsidRPr="00AA6A78">
        <w:rPr>
          <w:rFonts w:ascii="Times New Roman" w:eastAsia="Times New Roman" w:hAnsi="Times New Roman"/>
          <w:sz w:val="28"/>
          <w:szCs w:val="28"/>
          <w:lang w:eastAsia="ru-RU"/>
        </w:rPr>
        <w:t xml:space="preserve"> следующее.</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bookmarkStart w:id="4" w:name="Par647"/>
      <w:bookmarkEnd w:id="4"/>
      <w:r w:rsidRPr="00AA6A78">
        <w:rPr>
          <w:rFonts w:ascii="Times New Roman" w:eastAsia="Times New Roman" w:hAnsi="Times New Roman"/>
          <w:sz w:val="28"/>
          <w:szCs w:val="28"/>
          <w:lang w:eastAsia="ru-RU"/>
        </w:rPr>
        <w:t>Вариант 1</w:t>
      </w:r>
      <w:r w:rsidRPr="00AA6A78">
        <w:rPr>
          <w:rFonts w:ascii="Times New Roman" w:eastAsia="Times New Roman" w:hAnsi="Times New Roman"/>
          <w:sz w:val="28"/>
          <w:szCs w:val="28"/>
          <w:vertAlign w:val="superscript"/>
          <w:lang w:eastAsia="ru-RU"/>
        </w:rPr>
        <w:t>&lt;1&gt;</w:t>
      </w:r>
      <w:r w:rsidRPr="00AA6A78">
        <w:rPr>
          <w:rFonts w:ascii="Times New Roman" w:eastAsia="Times New Roman" w:hAnsi="Times New Roman"/>
          <w:sz w:val="28"/>
          <w:szCs w:val="28"/>
          <w:lang w:eastAsia="ru-RU"/>
        </w:rPr>
        <w:t>.</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Проект муниципального нормативного правового акта (далее – проект акта) направлен регулирующим органом для подготовки настоящего заключения ___________________________________________</w:t>
      </w:r>
    </w:p>
    <w:p w:rsidR="00AA6A78" w:rsidRPr="00AA6A78" w:rsidRDefault="00AA6A78" w:rsidP="00AA6A78">
      <w:pPr>
        <w:spacing w:after="0" w:line="240" w:lineRule="auto"/>
        <w:jc w:val="center"/>
        <w:rPr>
          <w:rFonts w:ascii="Times New Roman" w:eastAsia="Times New Roman" w:hAnsi="Times New Roman"/>
          <w:sz w:val="28"/>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впервые</w:t>
      </w:r>
      <w:proofErr w:type="gramEnd"/>
      <w:r w:rsidRPr="00AA6A78">
        <w:rPr>
          <w:rFonts w:ascii="Times New Roman" w:eastAsia="Times New Roman" w:hAnsi="Times New Roman"/>
          <w:sz w:val="20"/>
          <w:szCs w:val="28"/>
          <w:lang w:eastAsia="ru-RU"/>
        </w:rPr>
        <w:t>/повторно)</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информация</w:t>
      </w:r>
      <w:proofErr w:type="gramEnd"/>
      <w:r w:rsidRPr="00AA6A78">
        <w:rPr>
          <w:rFonts w:ascii="Times New Roman" w:eastAsia="Times New Roman" w:hAnsi="Times New Roman"/>
          <w:sz w:val="20"/>
          <w:szCs w:val="28"/>
          <w:lang w:eastAsia="ru-RU"/>
        </w:rPr>
        <w:t xml:space="preserve"> о предшествующей подготовке заключений об ОРВ проекта акта)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Информация об ОРВ проекта акта размещена регулирующим органом на официальном сайте органов местного самоуправления Ханты-Мансийского района «____» ____________ 20___ года.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По проекту акта проведены публичные консультации в период                         с «____» __________ 20___ года по «____» ___________ 20___ года.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По результатам рассмотрения представленных документов установлено, что при подготовке проекта акта регулирующим органом:</w:t>
      </w:r>
    </w:p>
    <w:p w:rsidR="00AA6A78" w:rsidRPr="00AA6A78" w:rsidRDefault="00AA6A78" w:rsidP="00AA6A78">
      <w:pPr>
        <w:spacing w:after="0" w:line="240" w:lineRule="auto"/>
        <w:ind w:firstLine="709"/>
        <w:rPr>
          <w:rFonts w:ascii="Times New Roman" w:eastAsia="Times New Roman" w:hAnsi="Times New Roman"/>
          <w:sz w:val="28"/>
          <w:szCs w:val="28"/>
          <w:lang w:eastAsia="ru-RU"/>
        </w:rPr>
      </w:pPr>
      <w:proofErr w:type="gramStart"/>
      <w:r w:rsidRPr="00AA6A78">
        <w:rPr>
          <w:rFonts w:ascii="Times New Roman" w:eastAsia="Times New Roman" w:hAnsi="Times New Roman"/>
          <w:sz w:val="28"/>
          <w:szCs w:val="28"/>
          <w:lang w:eastAsia="ru-RU"/>
        </w:rPr>
        <w:t>а</w:t>
      </w:r>
      <w:proofErr w:type="gramEnd"/>
      <w:r w:rsidRPr="00AA6A78">
        <w:rPr>
          <w:rFonts w:ascii="Times New Roman" w:eastAsia="Times New Roman" w:hAnsi="Times New Roman"/>
          <w:sz w:val="28"/>
          <w:szCs w:val="28"/>
          <w:lang w:eastAsia="ru-RU"/>
        </w:rPr>
        <w:t>) не соблюден порядок проведения ОРВ: _______________________</w:t>
      </w:r>
    </w:p>
    <w:p w:rsidR="00AA6A78" w:rsidRPr="00AA6A78" w:rsidRDefault="00AA6A78" w:rsidP="00AA6A78">
      <w:pPr>
        <w:spacing w:after="0" w:line="240" w:lineRule="auto"/>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указываются</w:t>
      </w:r>
      <w:proofErr w:type="gramEnd"/>
      <w:r w:rsidRPr="00AA6A78">
        <w:rPr>
          <w:rFonts w:ascii="Times New Roman" w:eastAsia="Times New Roman" w:hAnsi="Times New Roman"/>
          <w:sz w:val="20"/>
          <w:szCs w:val="28"/>
          <w:lang w:eastAsia="ru-RU"/>
        </w:rPr>
        <w:t xml:space="preserve"> невыполненные процедуры, предусмотренные разделом</w:t>
      </w:r>
      <w:r w:rsidRPr="00AA6A78">
        <w:t xml:space="preserve"> </w:t>
      </w:r>
      <w:r w:rsidRPr="00AA6A78">
        <w:rPr>
          <w:rFonts w:ascii="Times New Roman" w:hAnsi="Times New Roman" w:cs="Times New Roman"/>
          <w:sz w:val="20"/>
          <w:lang w:val="en-US"/>
        </w:rPr>
        <w:t>III</w:t>
      </w:r>
      <w:r w:rsidRPr="00AA6A78">
        <w:rPr>
          <w:rFonts w:ascii="Times New Roman" w:eastAsia="Times New Roman" w:hAnsi="Times New Roman"/>
          <w:sz w:val="20"/>
          <w:szCs w:val="28"/>
          <w:lang w:eastAsia="ru-RU"/>
        </w:rPr>
        <w:t xml:space="preserve"> Порядка)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proofErr w:type="gramStart"/>
      <w:r w:rsidRPr="00AA6A78">
        <w:rPr>
          <w:rFonts w:ascii="Times New Roman" w:eastAsia="Times New Roman" w:hAnsi="Times New Roman"/>
          <w:sz w:val="28"/>
          <w:szCs w:val="28"/>
          <w:lang w:eastAsia="ru-RU"/>
        </w:rPr>
        <w:lastRenderedPageBreak/>
        <w:t>б</w:t>
      </w:r>
      <w:proofErr w:type="gramEnd"/>
      <w:r w:rsidRPr="00AA6A78">
        <w:rPr>
          <w:rFonts w:ascii="Times New Roman" w:eastAsia="Times New Roman" w:hAnsi="Times New Roman"/>
          <w:sz w:val="28"/>
          <w:szCs w:val="28"/>
          <w:lang w:eastAsia="ru-RU"/>
        </w:rPr>
        <w:t>) информация, представленная в сводном отчете об ОРВ проекта акта, свидетельствует о некачественном проведении процедур ОРВ и (или) выводы, сделанные в отчете, являются необоснованными относительно вводимого регулирования и позиции участников публичных консультаций ________________________________________________________________</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указываются</w:t>
      </w:r>
      <w:proofErr w:type="gramEnd"/>
      <w:r w:rsidRPr="00AA6A78">
        <w:rPr>
          <w:rFonts w:ascii="Times New Roman" w:eastAsia="Times New Roman" w:hAnsi="Times New Roman"/>
          <w:sz w:val="20"/>
          <w:szCs w:val="28"/>
          <w:lang w:eastAsia="ru-RU"/>
        </w:rPr>
        <w:t xml:space="preserve"> недостатки, допущенные при составлении отчета и (или) проведении ОРВ)</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Вывод: проект акта возвращается без согласования.</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Предлагается: _______________________________________________</w:t>
      </w:r>
    </w:p>
    <w:p w:rsidR="00AA6A78" w:rsidRPr="00AA6A78" w:rsidRDefault="00AA6A78" w:rsidP="00AA6A78">
      <w:pPr>
        <w:spacing w:after="0" w:line="240" w:lineRule="auto"/>
        <w:ind w:firstLine="709"/>
        <w:jc w:val="center"/>
        <w:rPr>
          <w:rFonts w:ascii="Times New Roman" w:eastAsia="Times New Roman" w:hAnsi="Times New Roman"/>
          <w:sz w:val="20"/>
          <w:lang w:eastAsia="ru-RU"/>
        </w:rPr>
      </w:pPr>
      <w:r w:rsidRPr="00AA6A78">
        <w:rPr>
          <w:rFonts w:ascii="Times New Roman" w:eastAsia="Times New Roman" w:hAnsi="Times New Roman"/>
          <w:sz w:val="24"/>
          <w:szCs w:val="28"/>
          <w:lang w:eastAsia="ru-RU"/>
        </w:rPr>
        <w:t xml:space="preserve">                          </w:t>
      </w:r>
      <w:r w:rsidRPr="00AA6A78">
        <w:rPr>
          <w:rFonts w:ascii="Times New Roman" w:eastAsia="Times New Roman" w:hAnsi="Times New Roman"/>
          <w:sz w:val="20"/>
          <w:lang w:eastAsia="ru-RU"/>
        </w:rPr>
        <w:t>(</w:t>
      </w:r>
      <w:proofErr w:type="gramStart"/>
      <w:r w:rsidRPr="00AA6A78">
        <w:rPr>
          <w:rFonts w:ascii="Times New Roman" w:eastAsia="Times New Roman" w:hAnsi="Times New Roman"/>
          <w:sz w:val="20"/>
          <w:lang w:eastAsia="ru-RU"/>
        </w:rPr>
        <w:t>указываются</w:t>
      </w:r>
      <w:proofErr w:type="gramEnd"/>
      <w:r w:rsidRPr="00AA6A78">
        <w:rPr>
          <w:rFonts w:ascii="Times New Roman" w:eastAsia="Times New Roman" w:hAnsi="Times New Roman"/>
          <w:sz w:val="20"/>
          <w:lang w:eastAsia="ru-RU"/>
        </w:rPr>
        <w:t xml:space="preserve"> предложения уполномоченного органа)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bookmarkStart w:id="5" w:name="Par662"/>
      <w:bookmarkEnd w:id="5"/>
      <w:r w:rsidRPr="00AA6A78">
        <w:rPr>
          <w:rFonts w:ascii="Times New Roman" w:eastAsia="Times New Roman" w:hAnsi="Times New Roman"/>
          <w:sz w:val="28"/>
          <w:szCs w:val="28"/>
          <w:lang w:eastAsia="ru-RU"/>
        </w:rPr>
        <w:t>Вариант 2</w:t>
      </w:r>
      <w:r w:rsidRPr="00AA6A78">
        <w:rPr>
          <w:rFonts w:ascii="Times New Roman" w:eastAsia="Times New Roman" w:hAnsi="Times New Roman"/>
          <w:sz w:val="28"/>
          <w:szCs w:val="28"/>
          <w:vertAlign w:val="superscript"/>
          <w:lang w:eastAsia="ru-RU"/>
        </w:rPr>
        <w:t>&lt;2</w:t>
      </w:r>
      <w:proofErr w:type="gramStart"/>
      <w:r w:rsidRPr="00AA6A78">
        <w:rPr>
          <w:rFonts w:ascii="Times New Roman" w:eastAsia="Times New Roman" w:hAnsi="Times New Roman"/>
          <w:sz w:val="28"/>
          <w:szCs w:val="28"/>
          <w:vertAlign w:val="superscript"/>
          <w:lang w:eastAsia="ru-RU"/>
        </w:rPr>
        <w:t xml:space="preserve">&gt; </w:t>
      </w:r>
      <w:r w:rsidRPr="00AA6A78">
        <w:rPr>
          <w:rFonts w:ascii="Times New Roman" w:eastAsia="Times New Roman" w:hAnsi="Times New Roman"/>
          <w:sz w:val="28"/>
          <w:szCs w:val="28"/>
          <w:lang w:eastAsia="ru-RU"/>
        </w:rPr>
        <w:t>.</w:t>
      </w:r>
      <w:proofErr w:type="gramEnd"/>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Проект акта направлен регулирующим органом для подготовки настоящего заключения ___________________________________________</w:t>
      </w:r>
    </w:p>
    <w:p w:rsidR="00AA6A78" w:rsidRPr="00AA6A78" w:rsidRDefault="00AA6A78" w:rsidP="00AA6A78">
      <w:pPr>
        <w:spacing w:after="0" w:line="240" w:lineRule="auto"/>
        <w:ind w:firstLine="709"/>
        <w:jc w:val="both"/>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 xml:space="preserve">                                                                           (</w:t>
      </w:r>
      <w:proofErr w:type="gramStart"/>
      <w:r w:rsidRPr="00AA6A78">
        <w:rPr>
          <w:rFonts w:ascii="Times New Roman" w:eastAsia="Times New Roman" w:hAnsi="Times New Roman"/>
          <w:sz w:val="20"/>
          <w:szCs w:val="28"/>
          <w:lang w:eastAsia="ru-RU"/>
        </w:rPr>
        <w:t>впервые</w:t>
      </w:r>
      <w:proofErr w:type="gramEnd"/>
      <w:r w:rsidRPr="00AA6A78">
        <w:rPr>
          <w:rFonts w:ascii="Times New Roman" w:eastAsia="Times New Roman" w:hAnsi="Times New Roman"/>
          <w:sz w:val="20"/>
          <w:szCs w:val="28"/>
          <w:lang w:eastAsia="ru-RU"/>
        </w:rPr>
        <w:t>/повторно)</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информация</w:t>
      </w:r>
      <w:proofErr w:type="gramEnd"/>
      <w:r w:rsidRPr="00AA6A78">
        <w:rPr>
          <w:rFonts w:ascii="Times New Roman" w:eastAsia="Times New Roman" w:hAnsi="Times New Roman"/>
          <w:sz w:val="20"/>
          <w:szCs w:val="28"/>
          <w:lang w:eastAsia="ru-RU"/>
        </w:rPr>
        <w:t xml:space="preserve"> о предшествующей подготовке заключений об ОРВ проекта акта)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Информация об ОРВ проекта акта размещена регулирующим органом на официальном сайте органов местного самоуправления Ханты-Мансийского района «____» ____________ 20___ года.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По проекту акта проведены публичные консультации в период                         с «____» __________ 20___ года по «____» ___________ 20___ года.</w:t>
      </w:r>
    </w:p>
    <w:p w:rsidR="00AA6A78" w:rsidRPr="00AA6A78" w:rsidRDefault="00AA6A78" w:rsidP="00AA6A78">
      <w:pPr>
        <w:spacing w:after="0" w:line="240" w:lineRule="auto"/>
        <w:ind w:firstLine="709"/>
        <w:jc w:val="both"/>
        <w:rPr>
          <w:rFonts w:ascii="Times New Roman" w:eastAsia="Times New Roman" w:hAnsi="Times New Roman"/>
          <w:color w:val="000000"/>
          <w:sz w:val="28"/>
          <w:szCs w:val="28"/>
          <w:lang w:eastAsia="ru-RU"/>
        </w:rPr>
      </w:pPr>
      <w:r w:rsidRPr="00AA6A78">
        <w:rPr>
          <w:rFonts w:ascii="Times New Roman" w:eastAsia="Times New Roman" w:hAnsi="Times New Roman"/>
          <w:sz w:val="28"/>
          <w:szCs w:val="28"/>
          <w:lang w:eastAsia="ru-RU"/>
        </w:rPr>
        <w:t>По результатам рассмотрения представленных документов установлено, что при подготовке проекта акта процедуры, предусмотренные разделом III</w:t>
      </w:r>
      <w:r w:rsidRPr="00AA6A78">
        <w:rPr>
          <w:rFonts w:ascii="Times New Roman" w:eastAsia="Times New Roman" w:hAnsi="Times New Roman"/>
          <w:color w:val="000000"/>
          <w:sz w:val="28"/>
          <w:szCs w:val="28"/>
          <w:lang w:eastAsia="ru-RU"/>
        </w:rPr>
        <w:t xml:space="preserve"> Порядка, регулирующим органом соблюдены.</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На основе проведенной ОРВ проекта акта, с учетом информации, представленной регулирующим органом в сводном отчете об ОРВ, своде предложений, содержащем результаты публичных консультаций, пояснительной записке к проекту акта, уполномоченным органом сделаны следующие выводы</w:t>
      </w:r>
      <w:hyperlink w:anchor="Par744" w:history="1">
        <w:r w:rsidRPr="00AA6A78">
          <w:rPr>
            <w:color w:val="0563C1" w:themeColor="hyperlink"/>
            <w:u w:val="single"/>
          </w:rPr>
          <w:t>Par744</w:t>
        </w:r>
      </w:hyperlink>
      <w:r w:rsidRPr="00AA6A78">
        <w:rPr>
          <w:rFonts w:ascii="Times New Roman" w:eastAsia="Times New Roman" w:hAnsi="Times New Roman"/>
          <w:sz w:val="28"/>
          <w:szCs w:val="28"/>
          <w:lang w:eastAsia="ru-RU"/>
        </w:rPr>
        <w:t>:</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192" w:lineRule="auto"/>
        <w:jc w:val="center"/>
        <w:rPr>
          <w:rFonts w:ascii="Times New Roman" w:eastAsia="Times New Roman" w:hAnsi="Times New Roman"/>
          <w:sz w:val="20"/>
          <w:lang w:eastAsia="ru-RU"/>
        </w:rPr>
      </w:pPr>
      <w:r w:rsidRPr="00AA6A78">
        <w:rPr>
          <w:rFonts w:ascii="Times New Roman" w:eastAsia="Times New Roman" w:hAnsi="Times New Roman"/>
          <w:sz w:val="20"/>
          <w:lang w:eastAsia="ru-RU"/>
        </w:rPr>
        <w:t>(</w:t>
      </w:r>
      <w:proofErr w:type="gramStart"/>
      <w:r w:rsidRPr="00AA6A78">
        <w:rPr>
          <w:rFonts w:ascii="Times New Roman" w:eastAsia="Times New Roman" w:hAnsi="Times New Roman"/>
          <w:sz w:val="20"/>
          <w:lang w:eastAsia="ru-RU"/>
        </w:rPr>
        <w:t>вывод</w:t>
      </w:r>
      <w:proofErr w:type="gramEnd"/>
      <w:r w:rsidRPr="00AA6A78">
        <w:rPr>
          <w:rFonts w:ascii="Times New Roman" w:eastAsia="Times New Roman" w:hAnsi="Times New Roman"/>
          <w:sz w:val="20"/>
          <w:lang w:eastAsia="ru-RU"/>
        </w:rPr>
        <w:t xml:space="preserve"> о наличии либо отсутствии достаточного обоснования урегулирования </w:t>
      </w:r>
    </w:p>
    <w:p w:rsidR="00AA6A78" w:rsidRPr="00AA6A78" w:rsidRDefault="00AA6A78" w:rsidP="00AA6A78">
      <w:pPr>
        <w:spacing w:after="0" w:line="192" w:lineRule="auto"/>
        <w:jc w:val="center"/>
        <w:rPr>
          <w:rFonts w:ascii="Times New Roman" w:eastAsia="Times New Roman" w:hAnsi="Times New Roman"/>
          <w:sz w:val="20"/>
          <w:lang w:eastAsia="ru-RU"/>
        </w:rPr>
      </w:pPr>
      <w:proofErr w:type="gramStart"/>
      <w:r w:rsidRPr="00AA6A78">
        <w:rPr>
          <w:rFonts w:ascii="Times New Roman" w:eastAsia="Times New Roman" w:hAnsi="Times New Roman"/>
          <w:sz w:val="20"/>
          <w:lang w:eastAsia="ru-RU"/>
        </w:rPr>
        <w:t>общественных</w:t>
      </w:r>
      <w:proofErr w:type="gramEnd"/>
      <w:r w:rsidRPr="00AA6A78">
        <w:rPr>
          <w:rFonts w:ascii="Times New Roman" w:eastAsia="Times New Roman" w:hAnsi="Times New Roman"/>
          <w:sz w:val="20"/>
          <w:lang w:eastAsia="ru-RU"/>
        </w:rPr>
        <w:t xml:space="preserve"> отношений предложенным способом регулирования)</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192" w:lineRule="auto"/>
        <w:jc w:val="center"/>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вывод</w:t>
      </w:r>
      <w:proofErr w:type="gramEnd"/>
      <w:r w:rsidRPr="00AA6A78">
        <w:rPr>
          <w:rFonts w:ascii="Times New Roman" w:eastAsia="Times New Roman" w:hAnsi="Times New Roman"/>
          <w:sz w:val="20"/>
          <w:szCs w:val="28"/>
          <w:lang w:eastAsia="ru-RU"/>
        </w:rPr>
        <w:t xml:space="preserve"> о наличии либо отсутствии положений, вводящих избыточные обязанности, запреты</w:t>
      </w:r>
    </w:p>
    <w:p w:rsidR="00AA6A78" w:rsidRPr="00AA6A78" w:rsidRDefault="00AA6A78" w:rsidP="00AA6A78">
      <w:pPr>
        <w:spacing w:after="0" w:line="192" w:lineRule="auto"/>
        <w:jc w:val="center"/>
        <w:rPr>
          <w:rFonts w:ascii="Times New Roman" w:eastAsia="Times New Roman" w:hAnsi="Times New Roman"/>
          <w:sz w:val="20"/>
          <w:szCs w:val="28"/>
          <w:lang w:eastAsia="ru-RU"/>
        </w:rPr>
      </w:pPr>
      <w:proofErr w:type="gramStart"/>
      <w:r w:rsidRPr="00AA6A78">
        <w:rPr>
          <w:rFonts w:ascii="Times New Roman" w:eastAsia="Times New Roman" w:hAnsi="Times New Roman"/>
          <w:sz w:val="20"/>
          <w:szCs w:val="28"/>
          <w:lang w:eastAsia="ru-RU"/>
        </w:rPr>
        <w:t>и</w:t>
      </w:r>
      <w:proofErr w:type="gramEnd"/>
      <w:r w:rsidRPr="00AA6A78">
        <w:rPr>
          <w:rFonts w:ascii="Times New Roman" w:eastAsia="Times New Roman" w:hAnsi="Times New Roman"/>
          <w:sz w:val="20"/>
          <w:szCs w:val="28"/>
          <w:lang w:eastAsia="ru-RU"/>
        </w:rPr>
        <w:t xml:space="preserve"> ограничения для субъектов предпринимательской и инвестиционной деятельности или способствующих</w:t>
      </w:r>
    </w:p>
    <w:p w:rsidR="00AA6A78" w:rsidRPr="00AA6A78" w:rsidRDefault="00AA6A78" w:rsidP="00AA6A78">
      <w:pPr>
        <w:spacing w:after="0" w:line="192" w:lineRule="auto"/>
        <w:jc w:val="center"/>
        <w:rPr>
          <w:rFonts w:ascii="Times New Roman" w:eastAsia="Times New Roman" w:hAnsi="Times New Roman"/>
          <w:sz w:val="20"/>
          <w:szCs w:val="28"/>
          <w:lang w:eastAsia="ru-RU"/>
        </w:rPr>
      </w:pPr>
      <w:proofErr w:type="gramStart"/>
      <w:r w:rsidRPr="00AA6A78">
        <w:rPr>
          <w:rFonts w:ascii="Times New Roman" w:eastAsia="Times New Roman" w:hAnsi="Times New Roman"/>
          <w:sz w:val="20"/>
          <w:szCs w:val="28"/>
          <w:lang w:eastAsia="ru-RU"/>
        </w:rPr>
        <w:t>их</w:t>
      </w:r>
      <w:proofErr w:type="gramEnd"/>
      <w:r w:rsidRPr="00AA6A78">
        <w:rPr>
          <w:rFonts w:ascii="Times New Roman" w:eastAsia="Times New Roman" w:hAnsi="Times New Roman"/>
          <w:sz w:val="20"/>
          <w:szCs w:val="28"/>
          <w:lang w:eastAsia="ru-RU"/>
        </w:rPr>
        <w:t xml:space="preserve"> введению, а также положений, приводящих к возникновению необоснованных расходов</w:t>
      </w:r>
    </w:p>
    <w:p w:rsidR="00AA6A78" w:rsidRPr="00AA6A78" w:rsidRDefault="00AA6A78" w:rsidP="00AA6A78">
      <w:pPr>
        <w:spacing w:after="0" w:line="192" w:lineRule="auto"/>
        <w:jc w:val="center"/>
        <w:rPr>
          <w:rFonts w:ascii="Times New Roman" w:eastAsia="Times New Roman" w:hAnsi="Times New Roman"/>
          <w:sz w:val="20"/>
          <w:szCs w:val="28"/>
          <w:lang w:eastAsia="ru-RU"/>
        </w:rPr>
      </w:pPr>
      <w:proofErr w:type="gramStart"/>
      <w:r w:rsidRPr="00AA6A78">
        <w:rPr>
          <w:rFonts w:ascii="Times New Roman" w:eastAsia="Times New Roman" w:hAnsi="Times New Roman"/>
          <w:sz w:val="20"/>
          <w:szCs w:val="28"/>
          <w:lang w:eastAsia="ru-RU"/>
        </w:rPr>
        <w:t>субъектов</w:t>
      </w:r>
      <w:proofErr w:type="gramEnd"/>
      <w:r w:rsidRPr="00AA6A78">
        <w:rPr>
          <w:rFonts w:ascii="Times New Roman" w:eastAsia="Times New Roman" w:hAnsi="Times New Roman"/>
          <w:sz w:val="20"/>
          <w:szCs w:val="28"/>
          <w:lang w:eastAsia="ru-RU"/>
        </w:rPr>
        <w:t xml:space="preserve"> предпринимательской и инвестиционной деятельности, а также бюджета Ханты-Мансийского района)</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lang w:eastAsia="ru-RU"/>
        </w:rPr>
      </w:pPr>
      <w:r w:rsidRPr="00AA6A78">
        <w:rPr>
          <w:rFonts w:ascii="Times New Roman" w:eastAsia="Times New Roman" w:hAnsi="Times New Roman"/>
          <w:sz w:val="20"/>
          <w:lang w:eastAsia="ru-RU"/>
        </w:rPr>
        <w:t>(</w:t>
      </w:r>
      <w:proofErr w:type="gramStart"/>
      <w:r w:rsidRPr="00AA6A78">
        <w:rPr>
          <w:rFonts w:ascii="Times New Roman" w:eastAsia="Times New Roman" w:hAnsi="Times New Roman"/>
          <w:sz w:val="20"/>
          <w:lang w:eastAsia="ru-RU"/>
        </w:rPr>
        <w:t>иные</w:t>
      </w:r>
      <w:proofErr w:type="gramEnd"/>
      <w:r w:rsidRPr="00AA6A78">
        <w:rPr>
          <w:rFonts w:ascii="Times New Roman" w:eastAsia="Times New Roman" w:hAnsi="Times New Roman"/>
          <w:sz w:val="20"/>
          <w:lang w:eastAsia="ru-RU"/>
        </w:rPr>
        <w:t xml:space="preserve"> замечания и предложения уполномоченного органа)</w:t>
      </w:r>
    </w:p>
    <w:p w:rsidR="00AA6A78" w:rsidRPr="00AA6A78" w:rsidRDefault="00AA6A78" w:rsidP="00AA6A78">
      <w:pPr>
        <w:spacing w:after="0" w:line="240" w:lineRule="auto"/>
        <w:jc w:val="both"/>
        <w:rPr>
          <w:rFonts w:ascii="Times New Roman" w:eastAsia="Times New Roman" w:hAnsi="Times New Roman"/>
          <w:sz w:val="28"/>
          <w:lang w:eastAsia="ru-RU"/>
        </w:rPr>
      </w:pP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Приложение (при наличии):</w:t>
      </w:r>
    </w:p>
    <w:p w:rsidR="00AA6A78" w:rsidRPr="00AA6A78" w:rsidRDefault="00AA6A78" w:rsidP="00AA6A78">
      <w:pPr>
        <w:spacing w:after="0" w:line="240" w:lineRule="auto"/>
        <w:jc w:val="both"/>
        <w:rPr>
          <w:rFonts w:ascii="Times New Roman" w:eastAsia="Times New Roman" w:hAnsi="Times New Roman"/>
          <w:sz w:val="28"/>
          <w:szCs w:val="28"/>
          <w:lang w:eastAsia="ru-RU"/>
        </w:rPr>
      </w:pPr>
    </w:p>
    <w:p w:rsidR="00AA6A78" w:rsidRPr="00AA6A78" w:rsidRDefault="00AA6A78" w:rsidP="00AA6A78">
      <w:pPr>
        <w:spacing w:after="0" w:line="240" w:lineRule="auto"/>
        <w:rPr>
          <w:rFonts w:ascii="Times New Roman" w:hAnsi="Times New Roman"/>
          <w:sz w:val="28"/>
          <w:szCs w:val="28"/>
        </w:rPr>
      </w:pPr>
      <w:r w:rsidRPr="00AA6A78">
        <w:rPr>
          <w:rFonts w:ascii="Times New Roman" w:hAnsi="Times New Roman"/>
          <w:sz w:val="28"/>
          <w:szCs w:val="28"/>
        </w:rPr>
        <w:t xml:space="preserve">Председатель комитета </w:t>
      </w:r>
    </w:p>
    <w:p w:rsidR="00AA6A78" w:rsidRPr="00AA6A78" w:rsidRDefault="00AA6A78" w:rsidP="00AA6A78">
      <w:pPr>
        <w:spacing w:after="0" w:line="240" w:lineRule="auto"/>
        <w:rPr>
          <w:rFonts w:ascii="Times New Roman" w:hAnsi="Times New Roman"/>
          <w:sz w:val="28"/>
          <w:szCs w:val="28"/>
        </w:rPr>
      </w:pPr>
      <w:proofErr w:type="gramStart"/>
      <w:r w:rsidRPr="00AA6A78">
        <w:rPr>
          <w:rFonts w:ascii="Times New Roman" w:hAnsi="Times New Roman"/>
          <w:sz w:val="28"/>
          <w:szCs w:val="28"/>
        </w:rPr>
        <w:t>экономической</w:t>
      </w:r>
      <w:proofErr w:type="gramEnd"/>
      <w:r w:rsidRPr="00AA6A78">
        <w:rPr>
          <w:rFonts w:ascii="Times New Roman" w:hAnsi="Times New Roman"/>
          <w:sz w:val="28"/>
          <w:szCs w:val="28"/>
        </w:rPr>
        <w:t xml:space="preserve"> политики __________________________________________</w:t>
      </w:r>
    </w:p>
    <w:p w:rsidR="00AA6A78" w:rsidRPr="00AA6A78" w:rsidRDefault="00AA6A78" w:rsidP="00AA6A78">
      <w:pPr>
        <w:spacing w:after="0" w:line="240" w:lineRule="auto"/>
        <w:contextualSpacing/>
        <w:rPr>
          <w:rFonts w:ascii="Times New Roman" w:eastAsia="Calibri" w:hAnsi="Times New Roman" w:cs="Times New Roman"/>
          <w:sz w:val="20"/>
          <w:szCs w:val="20"/>
        </w:rPr>
      </w:pPr>
      <w:r w:rsidRPr="00AA6A78">
        <w:rPr>
          <w:rFonts w:ascii="Times New Roman" w:eastAsia="Calibri" w:hAnsi="Times New Roman" w:cs="Times New Roman"/>
          <w:sz w:val="20"/>
          <w:szCs w:val="20"/>
        </w:rPr>
        <w:t xml:space="preserve">                                                                                           (</w:t>
      </w:r>
      <w:proofErr w:type="gramStart"/>
      <w:r w:rsidRPr="00AA6A78">
        <w:rPr>
          <w:rFonts w:ascii="Times New Roman" w:eastAsia="Calibri" w:hAnsi="Times New Roman" w:cs="Times New Roman"/>
          <w:sz w:val="20"/>
          <w:szCs w:val="20"/>
        </w:rPr>
        <w:t xml:space="preserve">подпись)   </w:t>
      </w:r>
      <w:proofErr w:type="gramEnd"/>
      <w:r w:rsidRPr="00AA6A78">
        <w:rPr>
          <w:rFonts w:ascii="Times New Roman" w:eastAsia="Calibri" w:hAnsi="Times New Roman" w:cs="Times New Roman"/>
          <w:sz w:val="20"/>
          <w:szCs w:val="20"/>
        </w:rPr>
        <w:t xml:space="preserve">                       (инициалы, фамилия)</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w:t>
      </w:r>
    </w:p>
    <w:p w:rsidR="00AA6A78" w:rsidRPr="00AA6A78" w:rsidRDefault="00AA6A78" w:rsidP="00AA6A78">
      <w:pPr>
        <w:spacing w:after="0" w:line="240" w:lineRule="auto"/>
        <w:ind w:firstLine="709"/>
        <w:jc w:val="both"/>
        <w:rPr>
          <w:rFonts w:ascii="Times New Roman" w:eastAsia="Times New Roman" w:hAnsi="Times New Roman"/>
          <w:sz w:val="20"/>
          <w:szCs w:val="20"/>
          <w:lang w:eastAsia="ru-RU"/>
        </w:rPr>
      </w:pPr>
      <w:bookmarkStart w:id="6" w:name="Par740"/>
      <w:bookmarkEnd w:id="6"/>
      <w:r w:rsidRPr="00AA6A78">
        <w:rPr>
          <w:rFonts w:ascii="Times New Roman" w:eastAsia="Times New Roman" w:hAnsi="Times New Roman"/>
          <w:sz w:val="20"/>
          <w:szCs w:val="20"/>
          <w:lang w:eastAsia="ru-RU"/>
        </w:rPr>
        <w:t>&lt;</w:t>
      </w:r>
      <w:proofErr w:type="gramStart"/>
      <w:r w:rsidRPr="00AA6A78">
        <w:rPr>
          <w:rFonts w:ascii="Times New Roman" w:eastAsia="Times New Roman" w:hAnsi="Times New Roman"/>
          <w:sz w:val="20"/>
          <w:szCs w:val="20"/>
          <w:lang w:eastAsia="ru-RU"/>
        </w:rPr>
        <w:t>1&gt;В</w:t>
      </w:r>
      <w:proofErr w:type="gramEnd"/>
      <w:r w:rsidRPr="00AA6A78">
        <w:rPr>
          <w:rFonts w:ascii="Times New Roman" w:eastAsia="Times New Roman" w:hAnsi="Times New Roman"/>
          <w:sz w:val="20"/>
          <w:szCs w:val="20"/>
          <w:lang w:eastAsia="ru-RU"/>
        </w:rPr>
        <w:t xml:space="preserve"> случае, если выявлено несоблюдение регулирующим органом процедур ОРВ проекта акта или сводный отчет об ОРВ проекта акта составлен некорректно, – это позволяет поставить под сомнение процедуру оценки или сделанные в отчете выводы.</w:t>
      </w:r>
    </w:p>
    <w:p w:rsidR="00AA6A78" w:rsidRPr="00AA6A78" w:rsidRDefault="00AA6A78" w:rsidP="00AA6A78">
      <w:pPr>
        <w:spacing w:after="0" w:line="240" w:lineRule="auto"/>
        <w:ind w:firstLine="709"/>
        <w:jc w:val="both"/>
        <w:rPr>
          <w:rFonts w:ascii="Times New Roman" w:eastAsia="Times New Roman" w:hAnsi="Times New Roman"/>
          <w:sz w:val="20"/>
          <w:szCs w:val="20"/>
          <w:lang w:eastAsia="ru-RU"/>
        </w:rPr>
      </w:pPr>
      <w:bookmarkStart w:id="7" w:name="Par741"/>
      <w:bookmarkEnd w:id="7"/>
      <w:r w:rsidRPr="00AA6A78">
        <w:rPr>
          <w:rFonts w:ascii="Times New Roman" w:eastAsia="Times New Roman" w:hAnsi="Times New Roman"/>
          <w:sz w:val="20"/>
          <w:szCs w:val="20"/>
          <w:lang w:eastAsia="ru-RU"/>
        </w:rPr>
        <w:lastRenderedPageBreak/>
        <w:t>&lt;</w:t>
      </w:r>
      <w:proofErr w:type="gramStart"/>
      <w:r w:rsidRPr="00AA6A78">
        <w:rPr>
          <w:rFonts w:ascii="Times New Roman" w:eastAsia="Times New Roman" w:hAnsi="Times New Roman"/>
          <w:sz w:val="20"/>
          <w:szCs w:val="20"/>
          <w:lang w:eastAsia="ru-RU"/>
        </w:rPr>
        <w:t>2&gt;В</w:t>
      </w:r>
      <w:proofErr w:type="gramEnd"/>
      <w:r w:rsidRPr="00AA6A78">
        <w:rPr>
          <w:rFonts w:ascii="Times New Roman" w:eastAsia="Times New Roman" w:hAnsi="Times New Roman"/>
          <w:sz w:val="20"/>
          <w:szCs w:val="20"/>
          <w:lang w:eastAsia="ru-RU"/>
        </w:rPr>
        <w:t xml:space="preserve"> случае, если несоблюдение регулирующим органом процедур ОРВ проекта акта                       не выявлено – сводный отчет об ОРВ проекта акта составлен обоснованно в соответствии                                   с предъявляемыми требованиями.</w:t>
      </w:r>
    </w:p>
    <w:p w:rsidR="00AA6A78" w:rsidRPr="00AA6A78" w:rsidRDefault="00AA6A78" w:rsidP="00AA6A78">
      <w:pPr>
        <w:spacing w:after="0" w:line="240" w:lineRule="auto"/>
        <w:ind w:right="-1"/>
        <w:jc w:val="right"/>
        <w:rPr>
          <w:rFonts w:ascii="Times New Roman" w:hAnsi="Times New Roman"/>
          <w:sz w:val="28"/>
          <w:szCs w:val="28"/>
        </w:rPr>
      </w:pPr>
      <w:r w:rsidRPr="00AA6A78">
        <w:rPr>
          <w:rFonts w:ascii="Times New Roman" w:hAnsi="Times New Roman"/>
          <w:b/>
          <w:sz w:val="28"/>
          <w:szCs w:val="28"/>
        </w:rPr>
        <w:br w:type="page"/>
      </w:r>
      <w:r w:rsidRPr="00AA6A78">
        <w:rPr>
          <w:rFonts w:ascii="Times New Roman" w:hAnsi="Times New Roman"/>
          <w:sz w:val="28"/>
          <w:szCs w:val="28"/>
        </w:rPr>
        <w:lastRenderedPageBreak/>
        <w:t xml:space="preserve">Приложение 6 </w:t>
      </w:r>
    </w:p>
    <w:p w:rsidR="00AA6A78" w:rsidRPr="00AA6A78" w:rsidRDefault="00AA6A78" w:rsidP="00AA6A78">
      <w:pPr>
        <w:spacing w:after="0" w:line="240" w:lineRule="auto"/>
        <w:ind w:right="-1"/>
        <w:jc w:val="right"/>
        <w:rPr>
          <w:rFonts w:ascii="Times New Roman" w:hAnsi="Times New Roman"/>
          <w:sz w:val="28"/>
          <w:szCs w:val="28"/>
        </w:rPr>
      </w:pPr>
      <w:proofErr w:type="gramStart"/>
      <w:r w:rsidRPr="00AA6A78">
        <w:rPr>
          <w:rFonts w:ascii="Times New Roman" w:hAnsi="Times New Roman"/>
          <w:sz w:val="28"/>
          <w:szCs w:val="28"/>
        </w:rPr>
        <w:t>к</w:t>
      </w:r>
      <w:proofErr w:type="gramEnd"/>
      <w:r w:rsidRPr="00AA6A78">
        <w:rPr>
          <w:rFonts w:ascii="Times New Roman" w:hAnsi="Times New Roman"/>
          <w:sz w:val="28"/>
          <w:szCs w:val="28"/>
        </w:rPr>
        <w:t xml:space="preserve"> постановлению администрации </w:t>
      </w:r>
    </w:p>
    <w:p w:rsidR="00AA6A78" w:rsidRPr="00AA6A78" w:rsidRDefault="00AA6A78" w:rsidP="00AA6A78">
      <w:pPr>
        <w:spacing w:after="0" w:line="240" w:lineRule="auto"/>
        <w:ind w:right="-1"/>
        <w:jc w:val="right"/>
        <w:rPr>
          <w:rFonts w:ascii="Times New Roman" w:hAnsi="Times New Roman"/>
          <w:sz w:val="28"/>
          <w:szCs w:val="28"/>
        </w:rPr>
      </w:pPr>
      <w:r w:rsidRPr="00AA6A78">
        <w:rPr>
          <w:rFonts w:ascii="Times New Roman" w:hAnsi="Times New Roman"/>
          <w:sz w:val="28"/>
          <w:szCs w:val="28"/>
        </w:rPr>
        <w:t>Ханты-Мансийского района</w:t>
      </w:r>
    </w:p>
    <w:p w:rsidR="00AA6A78" w:rsidRPr="00AA6A78" w:rsidRDefault="00AA6A78" w:rsidP="00AA6A78">
      <w:pPr>
        <w:spacing w:line="240" w:lineRule="auto"/>
        <w:ind w:right="-1" w:firstLine="4500"/>
        <w:jc w:val="right"/>
        <w:rPr>
          <w:rFonts w:ascii="Times New Roman" w:hAnsi="Times New Roman"/>
          <w:sz w:val="28"/>
          <w:szCs w:val="28"/>
        </w:rPr>
      </w:pPr>
      <w:proofErr w:type="gramStart"/>
      <w:r w:rsidRPr="00AA6A78">
        <w:rPr>
          <w:rFonts w:ascii="Times New Roman" w:hAnsi="Times New Roman"/>
          <w:sz w:val="28"/>
          <w:szCs w:val="28"/>
        </w:rPr>
        <w:t>от</w:t>
      </w:r>
      <w:proofErr w:type="gramEnd"/>
      <w:r w:rsidRPr="00AA6A78">
        <w:rPr>
          <w:rFonts w:ascii="Times New Roman" w:hAnsi="Times New Roman"/>
          <w:sz w:val="28"/>
          <w:szCs w:val="28"/>
        </w:rPr>
        <w:t xml:space="preserve"> 24.12.2015 № 320</w:t>
      </w:r>
    </w:p>
    <w:p w:rsidR="00AA6A78" w:rsidRPr="00AA6A78" w:rsidRDefault="00AA6A78" w:rsidP="00AA6A78">
      <w:pPr>
        <w:spacing w:after="0" w:line="240" w:lineRule="auto"/>
        <w:jc w:val="center"/>
        <w:rPr>
          <w:rFonts w:ascii="Times New Roman" w:hAnsi="Times New Roman"/>
          <w:b/>
          <w:sz w:val="28"/>
          <w:szCs w:val="28"/>
        </w:rPr>
      </w:pPr>
    </w:p>
    <w:p w:rsidR="00AA6A78" w:rsidRPr="00AA6A78" w:rsidRDefault="00AA6A78" w:rsidP="00AA6A78">
      <w:pPr>
        <w:spacing w:after="0" w:line="240" w:lineRule="auto"/>
        <w:jc w:val="center"/>
        <w:rPr>
          <w:rFonts w:ascii="Times New Roman" w:hAnsi="Times New Roman"/>
          <w:b/>
          <w:sz w:val="28"/>
          <w:szCs w:val="28"/>
        </w:rPr>
      </w:pPr>
      <w:r w:rsidRPr="00AA6A78">
        <w:rPr>
          <w:rFonts w:ascii="Times New Roman" w:hAnsi="Times New Roman"/>
          <w:b/>
          <w:sz w:val="28"/>
          <w:szCs w:val="28"/>
        </w:rPr>
        <w:t>Форма заключения</w:t>
      </w:r>
    </w:p>
    <w:p w:rsidR="00AA6A78" w:rsidRPr="00AA6A78" w:rsidRDefault="00AA6A78" w:rsidP="00AA6A78">
      <w:pPr>
        <w:spacing w:after="0" w:line="240" w:lineRule="auto"/>
        <w:jc w:val="center"/>
        <w:rPr>
          <w:rFonts w:ascii="Times New Roman" w:hAnsi="Times New Roman"/>
          <w:b/>
          <w:sz w:val="28"/>
          <w:szCs w:val="28"/>
        </w:rPr>
      </w:pPr>
      <w:proofErr w:type="gramStart"/>
      <w:r w:rsidRPr="00AA6A78">
        <w:rPr>
          <w:rFonts w:ascii="Times New Roman" w:hAnsi="Times New Roman"/>
          <w:b/>
          <w:sz w:val="28"/>
          <w:szCs w:val="28"/>
        </w:rPr>
        <w:t>об</w:t>
      </w:r>
      <w:proofErr w:type="gramEnd"/>
      <w:r w:rsidRPr="00AA6A78">
        <w:rPr>
          <w:rFonts w:ascii="Times New Roman" w:hAnsi="Times New Roman"/>
          <w:b/>
          <w:sz w:val="28"/>
          <w:szCs w:val="28"/>
        </w:rPr>
        <w:t xml:space="preserve"> экспертизе муниципального нормативного правового акта</w:t>
      </w:r>
    </w:p>
    <w:p w:rsidR="00AA6A78" w:rsidRPr="00AA6A78" w:rsidRDefault="00AA6A78" w:rsidP="00AA6A78">
      <w:pPr>
        <w:spacing w:after="0" w:line="240" w:lineRule="auto"/>
        <w:jc w:val="center"/>
        <w:rPr>
          <w:rFonts w:ascii="Times New Roman" w:eastAsia="Times New Roman" w:hAnsi="Times New Roman"/>
          <w:sz w:val="28"/>
          <w:szCs w:val="28"/>
          <w:lang w:eastAsia="ru-RU"/>
        </w:rPr>
      </w:pPr>
    </w:p>
    <w:p w:rsidR="00AA6A78" w:rsidRPr="00AA6A78" w:rsidRDefault="00AA6A78" w:rsidP="00AA6A78">
      <w:pPr>
        <w:spacing w:after="0" w:line="240" w:lineRule="auto"/>
        <w:ind w:firstLine="708"/>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 xml:space="preserve">Комитет экономической политики администрации Ханты-Мансийского района (далее – уполномоченный орган) в соответствии с </w:t>
      </w:r>
      <w:r w:rsidRPr="00AA6A78">
        <w:rPr>
          <w:rFonts w:ascii="Times New Roman" w:eastAsia="Times New Roman" w:hAnsi="Times New Roman"/>
          <w:color w:val="000000"/>
          <w:sz w:val="28"/>
          <w:szCs w:val="28"/>
          <w:lang w:eastAsia="ru-RU"/>
        </w:rPr>
        <w:t xml:space="preserve">пунктом 2.2 </w:t>
      </w:r>
      <w:hyperlink w:anchor="P40" w:history="1">
        <w:r w:rsidRPr="00AA6A78">
          <w:rPr>
            <w:rFonts w:ascii="Times New Roman" w:hAnsi="Times New Roman"/>
            <w:sz w:val="28"/>
            <w:szCs w:val="28"/>
          </w:rPr>
          <w:t>Порядк</w:t>
        </w:r>
      </w:hyperlink>
      <w:r w:rsidRPr="00AA6A78">
        <w:rPr>
          <w:rFonts w:ascii="Times New Roman" w:hAnsi="Times New Roman"/>
          <w:sz w:val="28"/>
          <w:szCs w:val="28"/>
        </w:rPr>
        <w:t>а проведения оценки регулирующего воздействия проектов муниципальных нормативных правовых актов администрации Ханты-Мансийского района, экспертизы и оценки фактического воздействия принятых администрацией Ханты-Мансийского района муниципальных нормативных правовых актов, затрагивающих вопросы осуществления предпринимательской и  инвестиционной деятельности</w:t>
      </w:r>
      <w:r w:rsidRPr="00AA6A78">
        <w:rPr>
          <w:rFonts w:ascii="Times New Roman" w:hAnsi="Times New Roman"/>
          <w:sz w:val="24"/>
          <w:szCs w:val="24"/>
        </w:rPr>
        <w:t xml:space="preserve"> </w:t>
      </w:r>
      <w:r w:rsidRPr="00AA6A78">
        <w:rPr>
          <w:rFonts w:ascii="Times New Roman" w:eastAsia="Times New Roman" w:hAnsi="Times New Roman"/>
          <w:sz w:val="28"/>
          <w:szCs w:val="28"/>
          <w:lang w:eastAsia="ru-RU"/>
        </w:rPr>
        <w:t>(далее – Порядок), утвержденного постановлением администрации района от_____________ №______________, рассмотрев _____________________,</w:t>
      </w:r>
    </w:p>
    <w:p w:rsidR="00AA6A78" w:rsidRPr="00AA6A78" w:rsidRDefault="00AA6A78" w:rsidP="00AA6A78">
      <w:pPr>
        <w:spacing w:after="0" w:line="240" w:lineRule="auto"/>
        <w:jc w:val="right"/>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 xml:space="preserve">                                                 (</w:t>
      </w:r>
      <w:proofErr w:type="gramStart"/>
      <w:r w:rsidRPr="00AA6A78">
        <w:rPr>
          <w:rFonts w:ascii="Times New Roman" w:eastAsia="Times New Roman" w:hAnsi="Times New Roman"/>
          <w:sz w:val="20"/>
          <w:szCs w:val="28"/>
          <w:lang w:eastAsia="ru-RU"/>
        </w:rPr>
        <w:t>наименование</w:t>
      </w:r>
      <w:proofErr w:type="gramEnd"/>
      <w:r w:rsidRPr="00AA6A78">
        <w:rPr>
          <w:rFonts w:ascii="Times New Roman" w:eastAsia="Times New Roman" w:hAnsi="Times New Roman"/>
          <w:sz w:val="20"/>
          <w:szCs w:val="28"/>
          <w:lang w:eastAsia="ru-RU"/>
        </w:rPr>
        <w:t xml:space="preserve"> муниципального нормативного правового акта)</w:t>
      </w:r>
    </w:p>
    <w:p w:rsidR="00AA6A78" w:rsidRPr="00AA6A78" w:rsidRDefault="00AA6A78" w:rsidP="00AA6A78">
      <w:pPr>
        <w:spacing w:after="0" w:line="240" w:lineRule="auto"/>
        <w:jc w:val="both"/>
        <w:rPr>
          <w:rFonts w:ascii="Times New Roman" w:eastAsia="Times New Roman" w:hAnsi="Times New Roman"/>
          <w:sz w:val="28"/>
          <w:szCs w:val="28"/>
          <w:lang w:eastAsia="ru-RU"/>
        </w:rPr>
      </w:pPr>
      <w:proofErr w:type="gramStart"/>
      <w:r w:rsidRPr="00AA6A78">
        <w:rPr>
          <w:rFonts w:ascii="Times New Roman" w:eastAsia="Times New Roman" w:hAnsi="Times New Roman"/>
          <w:sz w:val="28"/>
          <w:szCs w:val="28"/>
          <w:lang w:eastAsia="ru-RU"/>
        </w:rPr>
        <w:t>отчет</w:t>
      </w:r>
      <w:proofErr w:type="gramEnd"/>
      <w:r w:rsidRPr="00AA6A78">
        <w:rPr>
          <w:rFonts w:ascii="Times New Roman" w:eastAsia="Times New Roman" w:hAnsi="Times New Roman"/>
          <w:sz w:val="28"/>
          <w:szCs w:val="28"/>
          <w:lang w:eastAsia="ru-RU"/>
        </w:rPr>
        <w:t xml:space="preserve"> об экспертизе муниципального нормативного правового акта и свод предложений о результатах публичных консультаций, подготовленные 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наименование</w:t>
      </w:r>
      <w:proofErr w:type="gramEnd"/>
      <w:r w:rsidRPr="00AA6A78">
        <w:rPr>
          <w:rFonts w:ascii="Times New Roman" w:eastAsia="Times New Roman" w:hAnsi="Times New Roman"/>
          <w:sz w:val="20"/>
          <w:szCs w:val="28"/>
          <w:lang w:eastAsia="ru-RU"/>
        </w:rPr>
        <w:t xml:space="preserve"> регулирующего органа)</w:t>
      </w:r>
    </w:p>
    <w:p w:rsidR="00AA6A78" w:rsidRPr="00AA6A78" w:rsidRDefault="00AA6A78" w:rsidP="00AA6A78">
      <w:pPr>
        <w:spacing w:after="0" w:line="240" w:lineRule="auto"/>
        <w:jc w:val="both"/>
        <w:rPr>
          <w:rFonts w:ascii="Times New Roman" w:eastAsia="Times New Roman" w:hAnsi="Times New Roman"/>
          <w:sz w:val="28"/>
          <w:szCs w:val="28"/>
          <w:lang w:eastAsia="ru-RU"/>
        </w:rPr>
      </w:pPr>
      <w:proofErr w:type="gramStart"/>
      <w:r w:rsidRPr="00AA6A78">
        <w:rPr>
          <w:rFonts w:ascii="Times New Roman" w:eastAsia="Times New Roman" w:hAnsi="Times New Roman"/>
          <w:sz w:val="28"/>
          <w:szCs w:val="28"/>
          <w:lang w:eastAsia="ru-RU"/>
        </w:rPr>
        <w:t>сообщает</w:t>
      </w:r>
      <w:proofErr w:type="gramEnd"/>
      <w:r w:rsidRPr="00AA6A78">
        <w:rPr>
          <w:rFonts w:ascii="Times New Roman" w:eastAsia="Times New Roman" w:hAnsi="Times New Roman"/>
          <w:sz w:val="28"/>
          <w:szCs w:val="28"/>
          <w:lang w:eastAsia="ru-RU"/>
        </w:rPr>
        <w:t xml:space="preserve"> следующее.</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Вариант 1</w:t>
      </w:r>
      <w:r w:rsidRPr="00AA6A78">
        <w:rPr>
          <w:rFonts w:ascii="Times New Roman" w:eastAsia="Times New Roman" w:hAnsi="Times New Roman"/>
          <w:sz w:val="28"/>
          <w:szCs w:val="28"/>
          <w:vertAlign w:val="superscript"/>
          <w:lang w:eastAsia="ru-RU"/>
        </w:rPr>
        <w:t>&lt;1&gt;</w:t>
      </w:r>
      <w:r w:rsidRPr="00AA6A78">
        <w:rPr>
          <w:rFonts w:ascii="Times New Roman" w:eastAsia="Times New Roman" w:hAnsi="Times New Roman"/>
          <w:sz w:val="28"/>
          <w:szCs w:val="28"/>
          <w:lang w:eastAsia="ru-RU"/>
        </w:rPr>
        <w:t>.</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Муниципальный нормативный правовой акт (далее – нормативный акт) направлен регулирующим органом, для подготовки настоящего заключения______________________________________________________</w:t>
      </w:r>
    </w:p>
    <w:p w:rsidR="00AA6A78" w:rsidRPr="00AA6A78" w:rsidRDefault="00AA6A78" w:rsidP="00AA6A78">
      <w:pPr>
        <w:spacing w:after="0" w:line="240" w:lineRule="auto"/>
        <w:ind w:firstLine="709"/>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 xml:space="preserve">                                                              (</w:t>
      </w:r>
      <w:proofErr w:type="gramStart"/>
      <w:r w:rsidRPr="00AA6A78">
        <w:rPr>
          <w:rFonts w:ascii="Times New Roman" w:eastAsia="Times New Roman" w:hAnsi="Times New Roman"/>
          <w:sz w:val="20"/>
          <w:szCs w:val="28"/>
          <w:lang w:eastAsia="ru-RU"/>
        </w:rPr>
        <w:t>впервые</w:t>
      </w:r>
      <w:proofErr w:type="gramEnd"/>
      <w:r w:rsidRPr="00AA6A78">
        <w:rPr>
          <w:rFonts w:ascii="Times New Roman" w:eastAsia="Times New Roman" w:hAnsi="Times New Roman"/>
          <w:sz w:val="20"/>
          <w:szCs w:val="28"/>
          <w:lang w:eastAsia="ru-RU"/>
        </w:rPr>
        <w:t>/повторно)</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информация</w:t>
      </w:r>
      <w:proofErr w:type="gramEnd"/>
      <w:r w:rsidRPr="00AA6A78">
        <w:rPr>
          <w:rFonts w:ascii="Times New Roman" w:eastAsia="Times New Roman" w:hAnsi="Times New Roman"/>
          <w:sz w:val="20"/>
          <w:szCs w:val="28"/>
          <w:lang w:eastAsia="ru-RU"/>
        </w:rPr>
        <w:t xml:space="preserve"> о предшествующей подготовке заключений об экспертизе нормативного акта)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Информация об экспертизе нормативного акта размещена регулирующим органом на официальном сайте органов местного самоуправления Ханты-Мансийского района «____» _______ 20____ года.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Регулирующим органом проведены публичные консультации в период с «____» __________ 20____ года по «____» _________ 20___ года.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По результатам рассмотрения представленных документов установлено, что при осуществлении экспертизы нормативного акта регулирующим органом:</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proofErr w:type="gramStart"/>
      <w:r w:rsidRPr="00AA6A78">
        <w:rPr>
          <w:rFonts w:ascii="Times New Roman" w:eastAsia="Times New Roman" w:hAnsi="Times New Roman"/>
          <w:sz w:val="28"/>
          <w:szCs w:val="28"/>
          <w:lang w:eastAsia="ru-RU"/>
        </w:rPr>
        <w:t>а</w:t>
      </w:r>
      <w:proofErr w:type="gramEnd"/>
      <w:r w:rsidRPr="00AA6A78">
        <w:rPr>
          <w:rFonts w:ascii="Times New Roman" w:eastAsia="Times New Roman" w:hAnsi="Times New Roman"/>
          <w:sz w:val="28"/>
          <w:szCs w:val="28"/>
          <w:lang w:eastAsia="ru-RU"/>
        </w:rPr>
        <w:t>) не соблюден порядок проведения экспертизы нормативного акта:</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color w:val="000000"/>
          <w:sz w:val="20"/>
          <w:szCs w:val="20"/>
          <w:lang w:eastAsia="ru-RU"/>
        </w:rPr>
      </w:pPr>
      <w:r w:rsidRPr="00AA6A78">
        <w:rPr>
          <w:rFonts w:ascii="Times New Roman" w:eastAsia="Times New Roman" w:hAnsi="Times New Roman"/>
          <w:sz w:val="20"/>
          <w:szCs w:val="20"/>
          <w:lang w:eastAsia="ru-RU"/>
        </w:rPr>
        <w:t>(</w:t>
      </w:r>
      <w:proofErr w:type="gramStart"/>
      <w:r w:rsidRPr="00AA6A78">
        <w:rPr>
          <w:rFonts w:ascii="Times New Roman" w:eastAsia="Times New Roman" w:hAnsi="Times New Roman"/>
          <w:sz w:val="20"/>
          <w:szCs w:val="20"/>
          <w:lang w:eastAsia="ru-RU"/>
        </w:rPr>
        <w:t>указываются</w:t>
      </w:r>
      <w:proofErr w:type="gramEnd"/>
      <w:r w:rsidRPr="00AA6A78">
        <w:rPr>
          <w:rFonts w:ascii="Times New Roman" w:eastAsia="Times New Roman" w:hAnsi="Times New Roman"/>
          <w:sz w:val="20"/>
          <w:szCs w:val="20"/>
          <w:lang w:eastAsia="ru-RU"/>
        </w:rPr>
        <w:t xml:space="preserve"> невыполненные процедуры, предусмотренные </w:t>
      </w:r>
      <w:hyperlink r:id="rId5" w:history="1">
        <w:r w:rsidRPr="00AA6A78">
          <w:rPr>
            <w:rFonts w:ascii="Times New Roman" w:eastAsia="Times New Roman" w:hAnsi="Times New Roman"/>
            <w:color w:val="000000"/>
            <w:sz w:val="20"/>
            <w:szCs w:val="20"/>
            <w:lang w:eastAsia="ru-RU"/>
          </w:rPr>
          <w:t>раздела</w:t>
        </w:r>
      </w:hyperlink>
      <w:r w:rsidRPr="00AA6A78">
        <w:rPr>
          <w:rFonts w:ascii="Times New Roman" w:eastAsia="Times New Roman" w:hAnsi="Times New Roman"/>
          <w:color w:val="000000"/>
          <w:sz w:val="20"/>
          <w:szCs w:val="20"/>
          <w:lang w:eastAsia="ru-RU"/>
        </w:rPr>
        <w:t xml:space="preserve"> </w:t>
      </w:r>
      <w:r w:rsidRPr="00AA6A78">
        <w:rPr>
          <w:rFonts w:ascii="Times New Roman" w:eastAsia="Times New Roman" w:hAnsi="Times New Roman"/>
          <w:color w:val="000000"/>
          <w:sz w:val="20"/>
          <w:szCs w:val="20"/>
          <w:lang w:val="en-US" w:eastAsia="ru-RU"/>
        </w:rPr>
        <w:t>IV</w:t>
      </w:r>
      <w:r w:rsidRPr="00AA6A78">
        <w:rPr>
          <w:rFonts w:ascii="Times New Roman" w:eastAsia="Times New Roman" w:hAnsi="Times New Roman"/>
          <w:color w:val="000000"/>
          <w:sz w:val="20"/>
          <w:szCs w:val="20"/>
          <w:lang w:eastAsia="ru-RU"/>
        </w:rPr>
        <w:t xml:space="preserve"> Порядка)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proofErr w:type="gramStart"/>
      <w:r w:rsidRPr="00AA6A78">
        <w:rPr>
          <w:rFonts w:ascii="Times New Roman" w:eastAsia="Times New Roman" w:hAnsi="Times New Roman"/>
          <w:sz w:val="28"/>
          <w:szCs w:val="28"/>
          <w:lang w:eastAsia="ru-RU"/>
        </w:rPr>
        <w:t>б</w:t>
      </w:r>
      <w:proofErr w:type="gramEnd"/>
      <w:r w:rsidRPr="00AA6A78">
        <w:rPr>
          <w:rFonts w:ascii="Times New Roman" w:eastAsia="Times New Roman" w:hAnsi="Times New Roman"/>
          <w:sz w:val="28"/>
          <w:szCs w:val="28"/>
          <w:lang w:eastAsia="ru-RU"/>
        </w:rPr>
        <w:t xml:space="preserve">) информация, представленная в отчете об экспертизе нормативного     акта, свидетельствует о некачественном проведении процедуры экспертизы и (или) выводы, сделанные в отчете, являются необоснованными относительно </w:t>
      </w:r>
      <w:r w:rsidRPr="00AA6A78">
        <w:rPr>
          <w:rFonts w:ascii="Times New Roman" w:eastAsia="Times New Roman" w:hAnsi="Times New Roman"/>
          <w:sz w:val="28"/>
          <w:szCs w:val="28"/>
          <w:lang w:eastAsia="ru-RU"/>
        </w:rPr>
        <w:lastRenderedPageBreak/>
        <w:t>существующего регулирования и позиции участников публичных консультаций________________________________</w:t>
      </w:r>
    </w:p>
    <w:p w:rsidR="00AA6A78" w:rsidRPr="00AA6A78" w:rsidRDefault="00AA6A78" w:rsidP="00AA6A78">
      <w:pPr>
        <w:spacing w:after="0" w:line="240" w:lineRule="auto"/>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 xml:space="preserve">                                                                   (</w:t>
      </w:r>
      <w:proofErr w:type="gramStart"/>
      <w:r w:rsidRPr="00AA6A78">
        <w:rPr>
          <w:rFonts w:ascii="Times New Roman" w:eastAsia="Times New Roman" w:hAnsi="Times New Roman"/>
          <w:sz w:val="20"/>
          <w:szCs w:val="28"/>
          <w:lang w:eastAsia="ru-RU"/>
        </w:rPr>
        <w:t>указываются</w:t>
      </w:r>
      <w:proofErr w:type="gramEnd"/>
      <w:r w:rsidRPr="00AA6A78">
        <w:rPr>
          <w:rFonts w:ascii="Times New Roman" w:eastAsia="Times New Roman" w:hAnsi="Times New Roman"/>
          <w:sz w:val="20"/>
          <w:szCs w:val="28"/>
          <w:lang w:eastAsia="ru-RU"/>
        </w:rPr>
        <w:t xml:space="preserve"> недостатки, допущенные при составлении отчета)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Вывод: отчет об экспертизе нормативного акта возвращается на доработку.</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proofErr w:type="gramStart"/>
      <w:r w:rsidRPr="00AA6A78">
        <w:rPr>
          <w:rFonts w:ascii="Times New Roman" w:eastAsia="Times New Roman" w:hAnsi="Times New Roman"/>
          <w:sz w:val="28"/>
          <w:szCs w:val="28"/>
          <w:lang w:eastAsia="ru-RU"/>
        </w:rPr>
        <w:t>Предлагается:_</w:t>
      </w:r>
      <w:proofErr w:type="gramEnd"/>
      <w:r w:rsidRPr="00AA6A78">
        <w:rPr>
          <w:rFonts w:ascii="Times New Roman" w:eastAsia="Times New Roman" w:hAnsi="Times New Roman"/>
          <w:sz w:val="28"/>
          <w:szCs w:val="28"/>
          <w:lang w:eastAsia="ru-RU"/>
        </w:rPr>
        <w:t>______________________________________________</w:t>
      </w:r>
    </w:p>
    <w:p w:rsidR="00AA6A78" w:rsidRPr="00AA6A78" w:rsidRDefault="00AA6A78" w:rsidP="00AA6A78">
      <w:pPr>
        <w:spacing w:after="0" w:line="240" w:lineRule="auto"/>
        <w:jc w:val="both"/>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 xml:space="preserve">                                                                            (</w:t>
      </w:r>
      <w:proofErr w:type="gramStart"/>
      <w:r w:rsidRPr="00AA6A78">
        <w:rPr>
          <w:rFonts w:ascii="Times New Roman" w:eastAsia="Times New Roman" w:hAnsi="Times New Roman"/>
          <w:sz w:val="20"/>
          <w:szCs w:val="28"/>
          <w:lang w:eastAsia="ru-RU"/>
        </w:rPr>
        <w:t>указываются</w:t>
      </w:r>
      <w:proofErr w:type="gramEnd"/>
      <w:r w:rsidRPr="00AA6A78">
        <w:rPr>
          <w:rFonts w:ascii="Times New Roman" w:eastAsia="Times New Roman" w:hAnsi="Times New Roman"/>
          <w:sz w:val="20"/>
          <w:szCs w:val="28"/>
          <w:lang w:eastAsia="ru-RU"/>
        </w:rPr>
        <w:t xml:space="preserve"> предложения уполномоченного органа)</w:t>
      </w:r>
    </w:p>
    <w:p w:rsidR="00AA6A78" w:rsidRPr="00AA6A78" w:rsidRDefault="00AA6A78" w:rsidP="00AA6A78">
      <w:pPr>
        <w:spacing w:after="0" w:line="240" w:lineRule="auto"/>
        <w:jc w:val="both"/>
        <w:rPr>
          <w:rFonts w:ascii="Times New Roman" w:eastAsia="Times New Roman" w:hAnsi="Times New Roman"/>
          <w:sz w:val="28"/>
          <w:szCs w:val="28"/>
          <w:lang w:eastAsia="ru-RU"/>
        </w:rPr>
      </w:pP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 xml:space="preserve">Вариант 2 </w:t>
      </w:r>
      <w:r w:rsidRPr="00AA6A78">
        <w:rPr>
          <w:rFonts w:ascii="Times New Roman" w:eastAsia="Times New Roman" w:hAnsi="Times New Roman"/>
          <w:sz w:val="28"/>
          <w:szCs w:val="28"/>
          <w:vertAlign w:val="superscript"/>
          <w:lang w:eastAsia="ru-RU"/>
        </w:rPr>
        <w:t>&lt;2</w:t>
      </w:r>
      <w:proofErr w:type="gramStart"/>
      <w:r w:rsidRPr="00AA6A78">
        <w:rPr>
          <w:rFonts w:ascii="Times New Roman" w:eastAsia="Times New Roman" w:hAnsi="Times New Roman"/>
          <w:sz w:val="28"/>
          <w:szCs w:val="28"/>
          <w:vertAlign w:val="superscript"/>
          <w:lang w:eastAsia="ru-RU"/>
        </w:rPr>
        <w:t xml:space="preserve">&gt; </w:t>
      </w:r>
      <w:r w:rsidRPr="00AA6A78">
        <w:rPr>
          <w:rFonts w:ascii="Times New Roman" w:eastAsia="Times New Roman" w:hAnsi="Times New Roman"/>
          <w:sz w:val="28"/>
          <w:szCs w:val="28"/>
          <w:lang w:eastAsia="ru-RU"/>
        </w:rPr>
        <w:t>.</w:t>
      </w:r>
      <w:proofErr w:type="gramEnd"/>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Нормативный акт направлен регулирующим органом для подготовки настоящего заключения ___________________________________________</w:t>
      </w:r>
    </w:p>
    <w:p w:rsidR="00AA6A78" w:rsidRPr="00AA6A78" w:rsidRDefault="00AA6A78" w:rsidP="00AA6A78">
      <w:pPr>
        <w:spacing w:after="0" w:line="240" w:lineRule="auto"/>
        <w:rPr>
          <w:rFonts w:ascii="Times New Roman" w:eastAsia="Times New Roman" w:hAnsi="Times New Roman"/>
          <w:szCs w:val="28"/>
          <w:lang w:eastAsia="ru-RU"/>
        </w:rPr>
      </w:pPr>
      <w:r w:rsidRPr="00AA6A78">
        <w:rPr>
          <w:rFonts w:ascii="Times New Roman" w:eastAsia="Times New Roman" w:hAnsi="Times New Roman"/>
          <w:sz w:val="20"/>
          <w:szCs w:val="28"/>
          <w:lang w:eastAsia="ru-RU"/>
        </w:rPr>
        <w:t xml:space="preserve">                                                                 (</w:t>
      </w:r>
      <w:proofErr w:type="gramStart"/>
      <w:r w:rsidRPr="00AA6A78">
        <w:rPr>
          <w:rFonts w:ascii="Times New Roman" w:eastAsia="Times New Roman" w:hAnsi="Times New Roman"/>
          <w:sz w:val="20"/>
          <w:szCs w:val="28"/>
          <w:lang w:eastAsia="ru-RU"/>
        </w:rPr>
        <w:t>впервые</w:t>
      </w:r>
      <w:proofErr w:type="gramEnd"/>
      <w:r w:rsidRPr="00AA6A78">
        <w:rPr>
          <w:rFonts w:ascii="Times New Roman" w:eastAsia="Times New Roman" w:hAnsi="Times New Roman"/>
          <w:sz w:val="20"/>
          <w:szCs w:val="28"/>
          <w:lang w:eastAsia="ru-RU"/>
        </w:rPr>
        <w:t>/повторно)</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szCs w:val="28"/>
          <w:lang w:eastAsia="ru-RU"/>
        </w:rPr>
      </w:pPr>
      <w:r w:rsidRPr="00AA6A78">
        <w:rPr>
          <w:rFonts w:ascii="Times New Roman" w:eastAsia="Times New Roman" w:hAnsi="Times New Roman"/>
          <w:sz w:val="20"/>
          <w:szCs w:val="28"/>
          <w:lang w:eastAsia="ru-RU"/>
        </w:rPr>
        <w:t>(</w:t>
      </w:r>
      <w:proofErr w:type="gramStart"/>
      <w:r w:rsidRPr="00AA6A78">
        <w:rPr>
          <w:rFonts w:ascii="Times New Roman" w:eastAsia="Times New Roman" w:hAnsi="Times New Roman"/>
          <w:sz w:val="20"/>
          <w:szCs w:val="28"/>
          <w:lang w:eastAsia="ru-RU"/>
        </w:rPr>
        <w:t>информация</w:t>
      </w:r>
      <w:proofErr w:type="gramEnd"/>
      <w:r w:rsidRPr="00AA6A78">
        <w:rPr>
          <w:rFonts w:ascii="Times New Roman" w:eastAsia="Times New Roman" w:hAnsi="Times New Roman"/>
          <w:sz w:val="20"/>
          <w:szCs w:val="28"/>
          <w:lang w:eastAsia="ru-RU"/>
        </w:rPr>
        <w:t xml:space="preserve"> о предшествующей подготовке заключений об экспертизе нормативного акта)</w:t>
      </w:r>
    </w:p>
    <w:p w:rsidR="00AA6A78" w:rsidRPr="00AA6A78" w:rsidRDefault="00AA6A78" w:rsidP="00AA6A78">
      <w:pPr>
        <w:spacing w:after="0" w:line="240" w:lineRule="auto"/>
        <w:ind w:firstLine="709"/>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Информация об экспертизе нормативного акта размещена регулирующим органом на официальном сайте органов местного самоуправления Ханты-Мансийского района «____» ________ 20____ года.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Регулирующим органом проведены публичные консультации в период с «____» _________ 20____ года по «____» _________ 20____ года.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 xml:space="preserve">По результатам рассмотрения представленных документов установлено, что при экспертизе нормативного акта процедуры, предусмотренные </w:t>
      </w:r>
      <w:hyperlink r:id="rId6" w:history="1">
        <w:r w:rsidRPr="00AA6A78">
          <w:rPr>
            <w:rFonts w:ascii="Times New Roman" w:eastAsia="Times New Roman" w:hAnsi="Times New Roman"/>
            <w:color w:val="000000"/>
            <w:sz w:val="28"/>
            <w:szCs w:val="28"/>
            <w:lang w:eastAsia="ru-RU"/>
          </w:rPr>
          <w:t>разделом</w:t>
        </w:r>
      </w:hyperlink>
      <w:r w:rsidRPr="00AA6A78">
        <w:rPr>
          <w:rFonts w:ascii="Times New Roman" w:eastAsia="Times New Roman" w:hAnsi="Times New Roman"/>
          <w:color w:val="000000"/>
          <w:sz w:val="28"/>
          <w:szCs w:val="28"/>
          <w:lang w:eastAsia="ru-RU"/>
        </w:rPr>
        <w:t xml:space="preserve"> </w:t>
      </w:r>
      <w:r w:rsidRPr="00AA6A78">
        <w:rPr>
          <w:rFonts w:ascii="Times New Roman" w:eastAsia="Times New Roman" w:hAnsi="Times New Roman"/>
          <w:color w:val="000000"/>
          <w:sz w:val="28"/>
          <w:szCs w:val="28"/>
          <w:lang w:val="en-US" w:eastAsia="ru-RU"/>
        </w:rPr>
        <w:t>IV</w:t>
      </w:r>
      <w:r w:rsidRPr="00AA6A78">
        <w:rPr>
          <w:rFonts w:ascii="Times New Roman" w:eastAsia="Times New Roman" w:hAnsi="Times New Roman"/>
          <w:color w:val="000000"/>
          <w:sz w:val="28"/>
          <w:szCs w:val="28"/>
          <w:lang w:eastAsia="ru-RU"/>
        </w:rPr>
        <w:t xml:space="preserve"> Порядка, регулирующим </w:t>
      </w:r>
      <w:r w:rsidRPr="00AA6A78">
        <w:rPr>
          <w:rFonts w:ascii="Times New Roman" w:eastAsia="Times New Roman" w:hAnsi="Times New Roman"/>
          <w:sz w:val="28"/>
          <w:szCs w:val="28"/>
          <w:lang w:eastAsia="ru-RU"/>
        </w:rPr>
        <w:t>органом соблюдены.</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На основе проведенной экспертизы нормативного акта с учетом информации, представленной регулирующим органом в отчете об экспертизе нормативного акта, справке о результатах публичных консультаций, пояснительной записке к нормативному акту, уполномоченным органом сделаны следующие выводы:</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lang w:eastAsia="ru-RU"/>
        </w:rPr>
      </w:pPr>
      <w:r w:rsidRPr="00AA6A78">
        <w:rPr>
          <w:rFonts w:ascii="Times New Roman" w:eastAsia="Times New Roman" w:hAnsi="Times New Roman"/>
          <w:sz w:val="20"/>
          <w:lang w:eastAsia="ru-RU"/>
        </w:rPr>
        <w:t>(</w:t>
      </w:r>
      <w:proofErr w:type="gramStart"/>
      <w:r w:rsidRPr="00AA6A78">
        <w:rPr>
          <w:rFonts w:ascii="Times New Roman" w:eastAsia="Times New Roman" w:hAnsi="Times New Roman"/>
          <w:sz w:val="20"/>
          <w:lang w:eastAsia="ru-RU"/>
        </w:rPr>
        <w:t>вывод</w:t>
      </w:r>
      <w:proofErr w:type="gramEnd"/>
      <w:r w:rsidRPr="00AA6A78">
        <w:rPr>
          <w:rFonts w:ascii="Times New Roman" w:eastAsia="Times New Roman" w:hAnsi="Times New Roman"/>
          <w:sz w:val="20"/>
          <w:lang w:eastAsia="ru-RU"/>
        </w:rPr>
        <w:t xml:space="preserve"> о наличии либо отсутствии достаточного обоснования действующего способа регулирования)</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szCs w:val="20"/>
          <w:lang w:eastAsia="ru-RU"/>
        </w:rPr>
      </w:pPr>
      <w:r w:rsidRPr="00AA6A78">
        <w:rPr>
          <w:rFonts w:ascii="Times New Roman" w:eastAsia="Times New Roman" w:hAnsi="Times New Roman"/>
          <w:szCs w:val="28"/>
          <w:lang w:eastAsia="ru-RU"/>
        </w:rPr>
        <w:t>(</w:t>
      </w:r>
      <w:proofErr w:type="gramStart"/>
      <w:r w:rsidRPr="00AA6A78">
        <w:rPr>
          <w:rFonts w:ascii="Times New Roman" w:eastAsia="Times New Roman" w:hAnsi="Times New Roman"/>
          <w:sz w:val="20"/>
          <w:szCs w:val="20"/>
          <w:lang w:eastAsia="ru-RU"/>
        </w:rPr>
        <w:t>вывод</w:t>
      </w:r>
      <w:proofErr w:type="gramEnd"/>
      <w:r w:rsidRPr="00AA6A78">
        <w:rPr>
          <w:rFonts w:ascii="Times New Roman" w:eastAsia="Times New Roman" w:hAnsi="Times New Roman"/>
          <w:sz w:val="20"/>
          <w:szCs w:val="20"/>
          <w:lang w:eastAsia="ru-RU"/>
        </w:rPr>
        <w:t xml:space="preserve"> о наличии либо отсутствии положений, необоснованно затрудняющих ведение </w:t>
      </w:r>
    </w:p>
    <w:p w:rsidR="00AA6A78" w:rsidRPr="00AA6A78" w:rsidRDefault="00AA6A78" w:rsidP="00AA6A78">
      <w:pPr>
        <w:spacing w:after="0" w:line="240" w:lineRule="auto"/>
        <w:jc w:val="center"/>
        <w:rPr>
          <w:rFonts w:ascii="Times New Roman" w:eastAsia="Times New Roman" w:hAnsi="Times New Roman"/>
          <w:sz w:val="20"/>
          <w:szCs w:val="20"/>
          <w:lang w:eastAsia="ru-RU"/>
        </w:rPr>
      </w:pPr>
      <w:proofErr w:type="gramStart"/>
      <w:r w:rsidRPr="00AA6A78">
        <w:rPr>
          <w:rFonts w:ascii="Times New Roman" w:eastAsia="Times New Roman" w:hAnsi="Times New Roman"/>
          <w:sz w:val="20"/>
          <w:szCs w:val="20"/>
          <w:lang w:eastAsia="ru-RU"/>
        </w:rPr>
        <w:t>предпринимательской</w:t>
      </w:r>
      <w:proofErr w:type="gramEnd"/>
      <w:r w:rsidRPr="00AA6A78">
        <w:rPr>
          <w:rFonts w:ascii="Times New Roman" w:eastAsia="Times New Roman" w:hAnsi="Times New Roman"/>
          <w:sz w:val="20"/>
          <w:szCs w:val="20"/>
          <w:lang w:eastAsia="ru-RU"/>
        </w:rPr>
        <w:t xml:space="preserve"> и инвестиционной деятельности)</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________________________________________________________________</w:t>
      </w:r>
    </w:p>
    <w:p w:rsidR="00AA6A78" w:rsidRPr="00AA6A78" w:rsidRDefault="00AA6A78" w:rsidP="00AA6A78">
      <w:pPr>
        <w:spacing w:after="0" w:line="240" w:lineRule="auto"/>
        <w:jc w:val="center"/>
        <w:rPr>
          <w:rFonts w:ascii="Times New Roman" w:eastAsia="Times New Roman" w:hAnsi="Times New Roman"/>
          <w:sz w:val="20"/>
          <w:lang w:eastAsia="ru-RU"/>
        </w:rPr>
      </w:pPr>
      <w:r w:rsidRPr="00AA6A78">
        <w:rPr>
          <w:rFonts w:ascii="Times New Roman" w:eastAsia="Times New Roman" w:hAnsi="Times New Roman"/>
          <w:sz w:val="20"/>
          <w:lang w:eastAsia="ru-RU"/>
        </w:rPr>
        <w:t>(</w:t>
      </w:r>
      <w:proofErr w:type="gramStart"/>
      <w:r w:rsidRPr="00AA6A78">
        <w:rPr>
          <w:rFonts w:ascii="Times New Roman" w:eastAsia="Times New Roman" w:hAnsi="Times New Roman"/>
          <w:sz w:val="20"/>
          <w:lang w:eastAsia="ru-RU"/>
        </w:rPr>
        <w:t>иные</w:t>
      </w:r>
      <w:proofErr w:type="gramEnd"/>
      <w:r w:rsidRPr="00AA6A78">
        <w:rPr>
          <w:rFonts w:ascii="Times New Roman" w:eastAsia="Times New Roman" w:hAnsi="Times New Roman"/>
          <w:sz w:val="20"/>
          <w:lang w:eastAsia="ru-RU"/>
        </w:rPr>
        <w:t xml:space="preserve"> замечания и предложения уполномоченного органа)</w:t>
      </w: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p>
    <w:p w:rsidR="00AA6A78" w:rsidRPr="00AA6A78" w:rsidRDefault="00AA6A78" w:rsidP="00AA6A78">
      <w:pPr>
        <w:spacing w:after="0" w:line="240" w:lineRule="auto"/>
        <w:ind w:firstLine="709"/>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Приложение (при наличии):</w:t>
      </w:r>
    </w:p>
    <w:p w:rsidR="00AA6A78" w:rsidRPr="00AA6A78" w:rsidRDefault="00AA6A78" w:rsidP="00AA6A78">
      <w:pPr>
        <w:spacing w:after="0" w:line="240" w:lineRule="auto"/>
        <w:jc w:val="both"/>
        <w:rPr>
          <w:rFonts w:ascii="Times New Roman" w:eastAsia="Times New Roman" w:hAnsi="Times New Roman"/>
          <w:sz w:val="28"/>
          <w:szCs w:val="28"/>
          <w:lang w:eastAsia="ru-RU"/>
        </w:rPr>
      </w:pPr>
    </w:p>
    <w:p w:rsidR="00AA6A78" w:rsidRPr="00AA6A78" w:rsidRDefault="00AA6A78" w:rsidP="00AA6A78">
      <w:pPr>
        <w:spacing w:after="0" w:line="240" w:lineRule="auto"/>
        <w:contextualSpacing/>
        <w:rPr>
          <w:rFonts w:ascii="Times New Roman" w:eastAsia="Calibri" w:hAnsi="Times New Roman" w:cs="Times New Roman"/>
          <w:sz w:val="28"/>
          <w:szCs w:val="28"/>
        </w:rPr>
      </w:pPr>
      <w:r w:rsidRPr="00AA6A78">
        <w:rPr>
          <w:rFonts w:ascii="Times New Roman" w:eastAsia="Calibri" w:hAnsi="Times New Roman" w:cs="Times New Roman"/>
          <w:sz w:val="28"/>
          <w:szCs w:val="28"/>
        </w:rPr>
        <w:t>Председатель комитета</w:t>
      </w:r>
    </w:p>
    <w:p w:rsidR="00AA6A78" w:rsidRPr="00AA6A78" w:rsidRDefault="00AA6A78" w:rsidP="00AA6A78">
      <w:pPr>
        <w:spacing w:after="0" w:line="240" w:lineRule="auto"/>
        <w:contextualSpacing/>
        <w:rPr>
          <w:rFonts w:ascii="Times New Roman" w:eastAsia="Calibri" w:hAnsi="Times New Roman" w:cs="Times New Roman"/>
          <w:sz w:val="28"/>
          <w:szCs w:val="28"/>
        </w:rPr>
      </w:pPr>
      <w:proofErr w:type="gramStart"/>
      <w:r w:rsidRPr="00AA6A78">
        <w:rPr>
          <w:rFonts w:ascii="Times New Roman" w:eastAsia="Calibri" w:hAnsi="Times New Roman" w:cs="Times New Roman"/>
          <w:sz w:val="28"/>
          <w:szCs w:val="28"/>
        </w:rPr>
        <w:t>экономической</w:t>
      </w:r>
      <w:proofErr w:type="gramEnd"/>
      <w:r w:rsidRPr="00AA6A78">
        <w:rPr>
          <w:rFonts w:ascii="Times New Roman" w:eastAsia="Calibri" w:hAnsi="Times New Roman" w:cs="Times New Roman"/>
          <w:sz w:val="28"/>
          <w:szCs w:val="28"/>
        </w:rPr>
        <w:t xml:space="preserve"> политики              __________      ______________________</w:t>
      </w:r>
    </w:p>
    <w:p w:rsidR="00AA6A78" w:rsidRPr="00AA6A78" w:rsidRDefault="00AA6A78" w:rsidP="00AA6A78">
      <w:pPr>
        <w:spacing w:after="0" w:line="240" w:lineRule="auto"/>
        <w:contextualSpacing/>
        <w:rPr>
          <w:rFonts w:ascii="Times New Roman" w:eastAsia="Calibri" w:hAnsi="Times New Roman" w:cs="Times New Roman"/>
          <w:sz w:val="20"/>
          <w:szCs w:val="20"/>
        </w:rPr>
      </w:pPr>
      <w:r w:rsidRPr="00AA6A78">
        <w:rPr>
          <w:rFonts w:ascii="Times New Roman" w:eastAsia="Calibri" w:hAnsi="Times New Roman" w:cs="Times New Roman"/>
          <w:sz w:val="20"/>
          <w:szCs w:val="20"/>
        </w:rPr>
        <w:t xml:space="preserve">                                                                                     (</w:t>
      </w:r>
      <w:proofErr w:type="gramStart"/>
      <w:r w:rsidRPr="00AA6A78">
        <w:rPr>
          <w:rFonts w:ascii="Times New Roman" w:eastAsia="Calibri" w:hAnsi="Times New Roman" w:cs="Times New Roman"/>
          <w:sz w:val="20"/>
          <w:szCs w:val="20"/>
        </w:rPr>
        <w:t xml:space="preserve">подпись)   </w:t>
      </w:r>
      <w:proofErr w:type="gramEnd"/>
      <w:r w:rsidRPr="00AA6A78">
        <w:rPr>
          <w:rFonts w:ascii="Times New Roman" w:eastAsia="Calibri" w:hAnsi="Times New Roman" w:cs="Times New Roman"/>
          <w:sz w:val="20"/>
          <w:szCs w:val="20"/>
        </w:rPr>
        <w:t xml:space="preserve">                              (инициалы, фамилия)</w:t>
      </w:r>
    </w:p>
    <w:p w:rsidR="00AA6A78" w:rsidRPr="00AA6A78" w:rsidRDefault="00AA6A78" w:rsidP="00AA6A78">
      <w:pPr>
        <w:spacing w:after="0" w:line="240" w:lineRule="auto"/>
        <w:jc w:val="both"/>
        <w:rPr>
          <w:rFonts w:ascii="Times New Roman" w:eastAsia="Times New Roman" w:hAnsi="Times New Roman"/>
          <w:sz w:val="28"/>
          <w:szCs w:val="28"/>
          <w:lang w:eastAsia="ru-RU"/>
        </w:rPr>
      </w:pPr>
      <w:r w:rsidRPr="00AA6A78">
        <w:rPr>
          <w:rFonts w:ascii="Times New Roman" w:eastAsia="Times New Roman" w:hAnsi="Times New Roman"/>
          <w:sz w:val="28"/>
          <w:szCs w:val="28"/>
          <w:lang w:eastAsia="ru-RU"/>
        </w:rPr>
        <w:t>_________________</w:t>
      </w:r>
    </w:p>
    <w:p w:rsidR="00AA6A78" w:rsidRPr="00AA6A78" w:rsidRDefault="00AA6A78" w:rsidP="00AA6A78">
      <w:pPr>
        <w:spacing w:after="0" w:line="240" w:lineRule="auto"/>
        <w:ind w:firstLine="709"/>
        <w:jc w:val="both"/>
        <w:rPr>
          <w:rFonts w:ascii="Times New Roman" w:eastAsia="Times New Roman" w:hAnsi="Times New Roman"/>
          <w:sz w:val="20"/>
          <w:szCs w:val="20"/>
          <w:lang w:eastAsia="ru-RU"/>
        </w:rPr>
      </w:pPr>
      <w:r w:rsidRPr="00AA6A78">
        <w:rPr>
          <w:rFonts w:ascii="Times New Roman" w:eastAsia="Times New Roman" w:hAnsi="Times New Roman"/>
          <w:sz w:val="20"/>
          <w:szCs w:val="20"/>
          <w:lang w:eastAsia="ru-RU"/>
        </w:rPr>
        <w:t>&lt;1&gt; В случае, если выявлено несоблюдение органом, осуществляющим экспертизу нормативного акта, процедур экспертизы нормативного акта или отчет об экспертизе нормативного акта составлен некорректно, – это позволяет поставить под сомнение процедуру оценки или сделанные                  в отчете выводы.</w:t>
      </w:r>
    </w:p>
    <w:p w:rsidR="00AA6A78" w:rsidRPr="00AA6A78" w:rsidRDefault="00AA6A78" w:rsidP="00AA6A78">
      <w:pPr>
        <w:spacing w:after="0" w:line="240" w:lineRule="auto"/>
        <w:ind w:firstLine="709"/>
        <w:rPr>
          <w:rFonts w:ascii="Times New Roman" w:hAnsi="Times New Roman"/>
          <w:b/>
          <w:sz w:val="20"/>
          <w:szCs w:val="20"/>
        </w:rPr>
      </w:pPr>
      <w:r w:rsidRPr="00AA6A78">
        <w:rPr>
          <w:rFonts w:ascii="Times New Roman" w:eastAsia="Times New Roman" w:hAnsi="Times New Roman"/>
          <w:sz w:val="20"/>
          <w:szCs w:val="20"/>
          <w:lang w:eastAsia="ru-RU"/>
        </w:rPr>
        <w:t>&lt;2&gt; В случае, если несоблюдение органом, осуществляющим экспертизу нормативного акта, процедур экспертизы нормативного правового акта не выявлено, – отчет об экспертизе нормативного акта составлен обоснованно в соответствии с предъявляемыми требованиями.</w:t>
      </w:r>
    </w:p>
    <w:p w:rsidR="00F670ED" w:rsidRDefault="00F670ED"/>
    <w:sectPr w:rsidR="00F67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6A5F"/>
    <w:multiLevelType w:val="hybridMultilevel"/>
    <w:tmpl w:val="DFCC5692"/>
    <w:lvl w:ilvl="0" w:tplc="BB52BC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3D2865"/>
    <w:multiLevelType w:val="multilevel"/>
    <w:tmpl w:val="ED382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2F004B"/>
    <w:multiLevelType w:val="hybridMultilevel"/>
    <w:tmpl w:val="D2A0E9B2"/>
    <w:lvl w:ilvl="0" w:tplc="E020C52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302D7"/>
    <w:multiLevelType w:val="hybridMultilevel"/>
    <w:tmpl w:val="4B7E7316"/>
    <w:lvl w:ilvl="0" w:tplc="78CEEC00">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78"/>
    <w:rsid w:val="00AA6A78"/>
    <w:rsid w:val="00F6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E75CF-F1B8-472B-B854-31012FBD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6A78"/>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AA6A78"/>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78"/>
    <w:rPr>
      <w:rFonts w:ascii="Cambria" w:eastAsia="Times New Roman" w:hAnsi="Cambria" w:cs="Times New Roman"/>
      <w:b/>
      <w:bCs/>
      <w:color w:val="365F91"/>
      <w:sz w:val="28"/>
      <w:szCs w:val="28"/>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AA6A78"/>
    <w:rPr>
      <w:rFonts w:ascii="Arial" w:eastAsia="Times New Roman" w:hAnsi="Arial" w:cs="Times New Roman"/>
      <w:b/>
      <w:i/>
      <w:sz w:val="28"/>
      <w:szCs w:val="20"/>
      <w:lang w:eastAsia="ru-RU"/>
    </w:rPr>
  </w:style>
  <w:style w:type="paragraph" w:styleId="a3">
    <w:name w:val="No Spacing"/>
    <w:link w:val="a4"/>
    <w:uiPriority w:val="1"/>
    <w:qFormat/>
    <w:rsid w:val="00AA6A78"/>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AA6A78"/>
    <w:rPr>
      <w:rFonts w:ascii="Calibri" w:eastAsia="Times New Roman" w:hAnsi="Calibri" w:cs="Times New Roman"/>
      <w:lang w:eastAsia="ru-RU"/>
    </w:rPr>
  </w:style>
  <w:style w:type="paragraph" w:customStyle="1" w:styleId="FR1">
    <w:name w:val="FR1"/>
    <w:rsid w:val="00AA6A78"/>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Normal">
    <w:name w:val="ConsPlusNormal"/>
    <w:rsid w:val="00AA6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A6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A6A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6A78"/>
    <w:rPr>
      <w:rFonts w:ascii="Segoe UI" w:hAnsi="Segoe UI" w:cs="Segoe UI"/>
      <w:sz w:val="18"/>
      <w:szCs w:val="18"/>
    </w:rPr>
  </w:style>
  <w:style w:type="paragraph" w:styleId="a7">
    <w:name w:val="header"/>
    <w:basedOn w:val="a"/>
    <w:link w:val="a8"/>
    <w:uiPriority w:val="99"/>
    <w:unhideWhenUsed/>
    <w:rsid w:val="00AA6A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6A78"/>
  </w:style>
  <w:style w:type="paragraph" w:styleId="a9">
    <w:name w:val="footer"/>
    <w:basedOn w:val="a"/>
    <w:link w:val="aa"/>
    <w:uiPriority w:val="99"/>
    <w:unhideWhenUsed/>
    <w:rsid w:val="00AA6A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6A78"/>
  </w:style>
  <w:style w:type="paragraph" w:customStyle="1" w:styleId="ConsPlusCell">
    <w:name w:val="ConsPlusCell"/>
    <w:rsid w:val="00AA6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AA6A78"/>
    <w:pPr>
      <w:spacing w:after="200" w:line="276" w:lineRule="auto"/>
      <w:ind w:left="720"/>
      <w:contextualSpacing/>
    </w:pPr>
    <w:rPr>
      <w:rFonts w:ascii="Calibri" w:eastAsia="Calibri" w:hAnsi="Calibri" w:cs="Times New Roman"/>
    </w:rPr>
  </w:style>
  <w:style w:type="character" w:customStyle="1" w:styleId="FontStyle13">
    <w:name w:val="Font Style13"/>
    <w:rsid w:val="00AA6A78"/>
    <w:rPr>
      <w:rFonts w:ascii="Times New Roman" w:hAnsi="Times New Roman"/>
      <w:sz w:val="18"/>
    </w:rPr>
  </w:style>
  <w:style w:type="character" w:styleId="ac">
    <w:name w:val="Hyperlink"/>
    <w:basedOn w:val="a0"/>
    <w:uiPriority w:val="99"/>
    <w:unhideWhenUsed/>
    <w:rsid w:val="00AA6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5829D85F8B8C7616AFE9D1E7C9A39103D9BECB0A929EF803BF905A3E501D18F206731BC6F7BE8217c3F" TargetMode="External"/><Relationship Id="rId5" Type="http://schemas.openxmlformats.org/officeDocument/2006/relationships/hyperlink" Target="consultantplus://offline/ref=425829D85F8B8C7616AFE9D1E7C9A39103D9BECB0A929EF803BF905A3E501D18F206731BC6F7BE8217c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труда</dc:creator>
  <cp:keywords/>
  <dc:description/>
  <cp:lastModifiedBy>Отдел труда</cp:lastModifiedBy>
  <cp:revision>1</cp:revision>
  <dcterms:created xsi:type="dcterms:W3CDTF">2017-02-14T07:10:00Z</dcterms:created>
  <dcterms:modified xsi:type="dcterms:W3CDTF">2017-02-14T07:11:00Z</dcterms:modified>
</cp:coreProperties>
</file>